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9E" w:rsidRPr="002573B0" w:rsidRDefault="0071149E" w:rsidP="00711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noProof/>
          <w:color w:val="538135" w:themeColor="accent6" w:themeShade="BF"/>
          <w:sz w:val="48"/>
          <w:szCs w:val="48"/>
        </w:rPr>
      </w:pPr>
      <w:r w:rsidRPr="002573B0">
        <w:rPr>
          <w:rFonts w:ascii="Times New Roman" w:hAnsi="Times New Roman" w:cs="Times New Roman"/>
          <w:b/>
          <w:noProof/>
          <w:color w:val="538135" w:themeColor="accent6" w:themeShade="BF"/>
          <w:sz w:val="48"/>
          <w:szCs w:val="48"/>
        </w:rPr>
        <w:t>Консультация для родитеплей</w:t>
      </w:r>
    </w:p>
    <w:p w:rsidR="0071149E" w:rsidRDefault="0071149E" w:rsidP="00711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</w:rPr>
      </w:pPr>
      <w:r w:rsidRPr="00C260CC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</w:rPr>
        <w:t>«Наблюдение за пчелой»</w:t>
      </w:r>
    </w:p>
    <w:p w:rsidR="0071149E" w:rsidRDefault="0071149E" w:rsidP="00711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16E41B1D" wp14:editId="47F0E9EC">
            <wp:extent cx="5381413" cy="3027045"/>
            <wp:effectExtent l="0" t="0" r="0" b="0"/>
            <wp:docPr id="5" name="Рисунок 5" descr="https://avatars.mds.yandex.net/get-pdb/368827/e37344f1-881a-4b40-8fc9-c65b12f3b7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68827/e37344f1-881a-4b40-8fc9-c65b12f3b766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48" cy="30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42AAD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Ц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ель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: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формировать знания детей о многообразии насекомых; развивать умение сравнивать, выделять общие и отличительные их признаки; воспитывать бережное отношение к ним; развивать речевую и двигательную активность.</w:t>
      </w:r>
    </w:p>
    <w:p w:rsidR="0071149E" w:rsidRPr="00C260CC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bookmarkStart w:id="0" w:name="_GoBack"/>
      <w:bookmarkEnd w:id="0"/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Строение ротового аппарата, конечностей и тела большинства пчёл приспособлено для сбо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ра нектара и пыльцы. На средних к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онечностях у медоносной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пчелы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,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расположены особые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«щеточки»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а на задних «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щеточки</w:t>
      </w:r>
      <w:proofErr w:type="gramStart"/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End"/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гребень»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и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«корзиночки»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С их помощью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 собирает пыльцу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 Сначала пыльца прилипает к волоскам на голове и груди, а затем сложными движениями средних и задних конечностей переносится в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«корзиночки»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 для сбора нектара. Используется хоботок, снабженный заострённым язычком. Своеобразно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 показывает путь к пище. Прилетев в улей с взятком,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пчела-разведчица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исполняет характерный танец, рассказывающий, в каком направлении и на какое расстояние надо 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лететь, чтобы найти корм. И ещё она пропитывает своим запахом окружающий воздух и близкие предметы.</w:t>
      </w:r>
    </w:p>
    <w:p w:rsidR="0071149E" w:rsidRPr="00C260CC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Приметы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: если пчёлы роем гудят на цветущей рябине, то завтра будет ясный день.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Поговорки и пословицы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: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красный цветок и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 садится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; вода разольётся - сена наберётся.</w:t>
      </w:r>
    </w:p>
    <w:p w:rsidR="0071149E" w:rsidRPr="00C260CC" w:rsidRDefault="0071149E" w:rsidP="0071149E">
      <w:pPr>
        <w:spacing w:before="225" w:after="225" w:line="240" w:lineRule="auto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Художественное слово.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Летит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, гудит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пчела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71149E" w:rsidRPr="00C260CC" w:rsidRDefault="0071149E" w:rsidP="007114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Цветок душистый нашла,</w:t>
      </w:r>
    </w:p>
    <w:p w:rsidR="0071149E" w:rsidRPr="00C260CC" w:rsidRDefault="0071149E" w:rsidP="007114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Пьёт из цвета сладкий сок,</w:t>
      </w:r>
    </w:p>
    <w:p w:rsidR="0071149E" w:rsidRPr="00C260CC" w:rsidRDefault="0071149E" w:rsidP="007114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Купает в нём свой хоботок.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Загадки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: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Кто в каждый встречный цветок,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Свой опускает хоботок, 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после в улей мчится пулей, 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И что-то прячет в уголок? </w:t>
      </w:r>
      <w:r w:rsidRPr="00C260CC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(</w:t>
      </w:r>
      <w:r w:rsidRPr="006C1AC2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пчелка</w:t>
      </w:r>
      <w:r w:rsidRPr="00C260CC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)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Домовитая хозяйка 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Пролетает над лужайкой, 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Похлопочет над цветком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–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Он поделится медком. </w:t>
      </w:r>
      <w:r w:rsidRPr="00C260CC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(</w:t>
      </w:r>
      <w:r w:rsidRPr="006C1AC2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пчела</w:t>
      </w:r>
      <w:r w:rsidRPr="00C260CC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.)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</w:pPr>
      <w:proofErr w:type="gramStart"/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.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>Беседа</w:t>
      </w:r>
      <w:proofErr w:type="gramEnd"/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u w:val="single"/>
          <w:bdr w:val="none" w:sz="0" w:space="0" w:color="auto" w:frame="1"/>
        </w:rPr>
        <w:t xml:space="preserve"> по вопросам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:</w:t>
      </w:r>
    </w:p>
    <w:p w:rsidR="0071149E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Какие отличительные признаки насекомых вы знаете? - Назовите насекомых, известных вам. –Назовите насекомых, которые появились на участке детского сада. – Какое насекомое собирает мёд? – Какие приспособления для сбора пыльцы и нектара есть у </w:t>
      </w:r>
      <w:r w:rsidRPr="00257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пчелы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 xml:space="preserve">3. 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 xml:space="preserve"> Дидактическая игра </w:t>
      </w:r>
      <w:r w:rsidRPr="00C260CC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32"/>
          <w:szCs w:val="32"/>
          <w:bdr w:val="none" w:sz="0" w:space="0" w:color="auto" w:frame="1"/>
        </w:rPr>
        <w:t>«Что это за насекомое?»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>.</w:t>
      </w:r>
    </w:p>
    <w:p w:rsidR="0071149E" w:rsidRPr="00C260CC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Ход игры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: Дети делятся на 2 группы. Дети одной группы описывают насекомое, а другой – должны угадать, что за насекомое загадано и наоборот. Выигрывает группа, которая угадает всех насекомых.</w:t>
      </w:r>
    </w:p>
    <w:p w:rsidR="0071149E" w:rsidRPr="00C260CC" w:rsidRDefault="0071149E" w:rsidP="0071149E">
      <w:pPr>
        <w:spacing w:before="225" w:after="225" w:line="240" w:lineRule="auto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lastRenderedPageBreak/>
        <w:t xml:space="preserve">4. </w:t>
      </w:r>
      <w:r w:rsidRPr="00C260C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</w:rPr>
        <w:t xml:space="preserve"> Игровая деятельность.</w:t>
      </w:r>
    </w:p>
    <w:p w:rsidR="0071149E" w:rsidRPr="00C260CC" w:rsidRDefault="0071149E" w:rsidP="007114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Игра-забава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«Крокодил»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Ход игры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: Выбирается водящий, он будет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«крокодилом»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 Ребёнок вытягивает вперёд руки одна над другой, изображая пасть. Остальные дети просовывают руки в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«пасть»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«Крокодил»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 с невозмутимым видом отвлекает детей, поёт песни, притопывает ногами, подпрыгивает и неожиданно смыкает руки-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«пасть»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 Кто попался, становится </w:t>
      </w:r>
      <w:r w:rsidRPr="00C2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«крокодилом»</w:t>
      </w:r>
      <w:r w:rsidRPr="00C260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Pr="00C260CC" w:rsidRDefault="0071149E" w:rsidP="0071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1149E" w:rsidRPr="002573B0" w:rsidRDefault="0071149E" w:rsidP="007114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316C7DB" wp14:editId="0E9EB518">
            <wp:extent cx="4083711" cy="3058795"/>
            <wp:effectExtent l="0" t="0" r="0" b="8255"/>
            <wp:docPr id="1" name="Рисунок 1" descr="https://lib.eco/wp-content/uploads/2018/01/pexels-photo-460961-1-1024x7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.eco/wp-content/uploads/2018/01/pexels-photo-460961-1-1024x76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53" cy="30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9E" w:rsidRPr="00F9430A" w:rsidRDefault="0071149E" w:rsidP="0071149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57ED" w:rsidRDefault="009D57ED"/>
    <w:sectPr w:rsidR="009D57ED" w:rsidSect="0071149E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AB"/>
    <w:rsid w:val="00177945"/>
    <w:rsid w:val="004E44AB"/>
    <w:rsid w:val="0071149E"/>
    <w:rsid w:val="009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D36B"/>
  <w15:chartTrackingRefBased/>
  <w15:docId w15:val="{CDA7714C-A0EE-4D42-906D-422108D7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LEGO2</cp:lastModifiedBy>
  <cp:revision>3</cp:revision>
  <dcterms:created xsi:type="dcterms:W3CDTF">2020-08-21T06:01:00Z</dcterms:created>
  <dcterms:modified xsi:type="dcterms:W3CDTF">2020-08-21T06:06:00Z</dcterms:modified>
</cp:coreProperties>
</file>