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5D84" w14:textId="44C9CA25" w:rsidR="00E00FA5" w:rsidRPr="00E00FA5" w:rsidRDefault="00E00FA5" w:rsidP="00EE3ADE">
      <w:pPr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Консультация </w:t>
      </w:r>
      <w:r w:rsidR="00EE3ADE" w:rsidRPr="00E00FA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для родителей</w:t>
      </w:r>
      <w:r w:rsidRPr="00E00FA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 xml:space="preserve"> "</w:t>
      </w:r>
      <w:bookmarkStart w:id="0" w:name="_GoBack"/>
      <w:r w:rsidRPr="00E00FA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Психологическая поддержка детей в период военных действий</w:t>
      </w:r>
      <w:bookmarkEnd w:id="0"/>
      <w:r w:rsidRPr="00E00FA5">
        <w:rPr>
          <w:rFonts w:ascii="Times New Roman" w:eastAsia="Times New Roman" w:hAnsi="Times New Roman" w:cs="Times New Roman"/>
          <w:b/>
          <w:bCs/>
          <w:color w:val="1E4E70"/>
          <w:kern w:val="36"/>
          <w:sz w:val="28"/>
          <w:szCs w:val="28"/>
          <w:lang w:eastAsia="ru-RU"/>
        </w:rPr>
        <w:t>"</w:t>
      </w:r>
    </w:p>
    <w:p w14:paraId="7875D11E" w14:textId="28C10A7E" w:rsidR="00E00FA5" w:rsidRPr="00E00FA5" w:rsidRDefault="00E00FA5" w:rsidP="00E00FA5">
      <w:pPr>
        <w:spacing w:after="15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ошибочно думаем, что вести беседы с детьми на тему войны следует только в случае, если семья проживает непосредственно в зоне обстрела. Но существуют и так называемые "второй и третий круги пострадавших". Во второй круг входят родственники, друзья и знакомые пострадавших, те, кто жил или работал в обстреливаемых городах, те, кто принимает у себя дома семьи беженцев и т.п. В третий круг входят все те, кто слушает новости, кто слышит или узнает от других людей о происходящем. Таким образом, чем ближе знакомство с ситуацией, географически или эмоционально, тем выше риск испытать стресс.</w:t>
      </w:r>
    </w:p>
    <w:p w14:paraId="2F803DFA" w14:textId="77777777" w:rsidR="00E00FA5" w:rsidRPr="00E00FA5" w:rsidRDefault="00E00FA5" w:rsidP="00E00F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поддержка детей в период военных действий</w:t>
      </w:r>
    </w:p>
    <w:p w14:paraId="65D66307" w14:textId="10BC499C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такое сложное и напряженное время особое внимание нужно уделять детям. Дети, в отличие от взрослых, не обладают достаточной эмоциональной зрелостью и жизненным опытом, чтобы справиться со всеми нахлынувшими на них эмоциями. Дети, как правило, очень впечатлительны, легко возбудимы и плохо понимают, что происходит, если им не объясняют ситуацию доступным языком.</w:t>
      </w:r>
    </w:p>
    <w:p w14:paraId="6CA2011F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мы ошибочно думаем, что вести беседы с детьми на тему войны следует только в случае, если семья проживает непосредственно в зоне обстрела. Но существуют и так называемые "второй и третий круги пострадавших". Во второй круг входят родственники, друзья и знакомые пострадавших, те, кто жил или работал в обстреливаемых городах, те, кто принимает у себя дома семьи беженцев и т.п. В третий круг входят все те, кто слушает новости, кто слышит или узнает от других людей о происходящем. Таким образом, чем ближе знакомство с ситуацией, географически или эмоционально, тем выше риск испытать стресс.</w:t>
      </w:r>
    </w:p>
    <w:p w14:paraId="1E11EC96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все население Донбасса можно условно отнести к "первому кругу" пострадавших.</w:t>
      </w:r>
    </w:p>
    <w:p w14:paraId="30AE06BE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вероятность того, что признаки стресса (от легкого беспокойства до панического страха) могут проявиться у любого ребенка, проживающего на Донбассе. Будьте внимательны к своим детям.</w:t>
      </w:r>
    </w:p>
    <w:p w14:paraId="1F456F1B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грамотно подойти к этому вопросу? Как успокоить ребенка? Как поддержать его в сложной ситуации?</w:t>
      </w:r>
    </w:p>
    <w:p w14:paraId="45C42E9B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любом возрасте, особенно дошкольном, дети еще не в состояние осознать ситуацию, многие из них еще не научились говорить или выражать свои мысли. Это не значит, что малыши ничего не понимают, т.к. любая информация передается и воспринимается и на не вербальном уровне: дети безусловно чувствуют и ощущают происходящее. Дошкольники способны улавливать ваше настроение и эмоции, "читая" ваше лицо, слыша интонацию и наблюдая изменения в вашем поведении. Около 10-20% детей обладают 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повышенным темпераментом, такие дети особенно чувствительны к настроению родителей, а также остро реагируют на любое изменение в своей привычной среде: изменение в распорядке дня, переход в другую кроватку, в защитное помещение, я уже не говорю о психологическом дискомфорте и испуге при внезапном гуле сирены или грохоте при разрыве ракет.</w:t>
      </w:r>
    </w:p>
    <w:p w14:paraId="123CDB4F" w14:textId="77777777" w:rsidR="00E00FA5" w:rsidRPr="00E00FA5" w:rsidRDefault="00E00FA5" w:rsidP="00E00F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того, чтобы им помочь наилучшим образом, необходимо соблюдать определенные правила:</w:t>
      </w:r>
    </w:p>
    <w:p w14:paraId="43B627DC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Первым делом помогите… себе. Если вы обеспокоены, не боритесь и не ругайте себя. В психологии существует такая аксиома: “Ненормальное поведение в ненормальной ситуации нормально". Поэтому дав легитимацию своим чувствам и выразив их с самим с собой, с близким человеком, или же у психолога, предстаньте перед ребенком собранным и спокойным. Ребенок воспринимает мир через вас: если хотите помочь ему сохранить душевное равновесие, будьте внимательны к своему состоянию.</w:t>
      </w:r>
    </w:p>
    <w:p w14:paraId="3E240BAC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пренебрегайте помощью. Как было сказано, родитель должен стараться подходить к ребенку в спокойном состоянии, поэтому если есть в окружении ребенка более одного взрослого, меняйтесь: если один устал, озабочен или решил почитать для пополнения эмоциональных ресурсов – замените, главное не забывать о взаимопомощи.</w:t>
      </w:r>
    </w:p>
    <w:p w14:paraId="07E09CC8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Старайтесь максимально соблюдать привычный распорядок дня, не внося без необходимости лишних изменений. Привычная рутина обладает сильнейшим антистрессовым эффектом.</w:t>
      </w:r>
    </w:p>
    <w:p w14:paraId="4EEB4938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Уделяйте детям по больше внимания: шутите, играйте, читайте книжки, занимайтесь совместным творчеством, используйте возможность находиться рядом, давая тем самым то самое присутствие и внимание, которое так необходимо для нормального развития ребенка.</w:t>
      </w:r>
    </w:p>
    <w:p w14:paraId="3364DBC3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помочь ребенку после травматического события</w:t>
      </w:r>
    </w:p>
    <w:p w14:paraId="3F4F8954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многие из нас переживают самые различные травматические события. На ребенка воздействуют и события, в которых он не принимал непосредственного участия. </w:t>
      </w:r>
      <w:proofErr w:type="gramStart"/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например</w:t>
      </w:r>
      <w:proofErr w:type="gramEnd"/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 телевизионного репортажа с места террористического акта также может оказывать на него тяжелое, гнетущее впечатление и вызывать посттравматические симптомы. Дети могут чувствовать собственную незащищенность и беспомощность в мире, который им не совсем понятен. Последствия подобного воздействия включают страх, ночные кошмары, регрессивное поведение (например, ребенок, который давно ходит в туалет, может мочиться в постель) или частые проявления агрессии.</w:t>
      </w:r>
    </w:p>
    <w:p w14:paraId="69542BE9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Реакция ребенка на травматическое событие зависит от целого ряда факторов: возраст, характер, степень тяжести и близости к ребенку травматического события, а также уровень поддержки, получаемой от членов семьи и друзей. Именно поддержка, исходящая от родителей во время и 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травмы, является основным фактором ее успешного преодоления. Большинство детей приходит в себя после травматического события без профессиональной помощи психологов, лишь благодаря поддержке близких. Поэтому очень важно, чтобы вы внимательно следили за проявлением у ребенка любых симптомов подавленности и стресса и всегда были рядом с ним в это трудное время.</w:t>
      </w:r>
    </w:p>
    <w:p w14:paraId="5D258606" w14:textId="77777777" w:rsidR="00E00FA5" w:rsidRPr="00E00FA5" w:rsidRDefault="00E00FA5" w:rsidP="00E00F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Ниже приведен ряд практических рекомендаций, которые помогут вам и вашему ребенку справиться с кризисной ситуацией.</w:t>
      </w:r>
    </w:p>
    <w:p w14:paraId="0393821A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собственной реакцией на происшедшее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Дети вырабатывают собственную модель поведения, наблюдая за взрослыми, которые играют важную роль в их жизни (родители, педагоги). Поэтому старайтесь сохранять спокойствие и внушать его ребенку, насколько это возможно. Возможно, что для этого вы захотите поделиться своими мыслями и чувствами с друзьями или членами семьи, а только потом приступить к разговору с ребенком.</w:t>
      </w:r>
    </w:p>
    <w:p w14:paraId="4CF2E4D4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Уделяйте ребенку побольше внимания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Чуткость и внимание с вашей стороны позволят ребенку выразить свои мысли и почувствовать собственную защищенность, особенно в тяжелых ситуациях. Если ребенок хочет поговорить с вами о своих чувствах, поощрите его к разговору. Проявите понимание к тому, что он вам скажет, и объясните, что такие чувства, как страх, гнев и вина, являются вполне нормальной реакцией на "ненормальные" события.</w:t>
      </w:r>
    </w:p>
    <w:p w14:paraId="1D417A80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Говорите с ребенком на понятном ему языке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Любая информация должна быть рассказана ребенку в соответствии с его возрастом и уровнем развития. Избыток сведений может запутать маленьких детей и вызвать у них новые страхи и чувство незащищенности. С другой стороны, дополнительная информация поможет ребенку правильно понять, что же в действительности происходит. Важно поощрять ребенка к беседе, </w:t>
      </w:r>
      <w:proofErr w:type="gramStart"/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 этого не хочет, никогда не настаивайте. В любом случае не следует сообщать ребенку различные необоснованные слухи и неправильную информацию о событиях.</w:t>
      </w:r>
    </w:p>
    <w:p w14:paraId="74054009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Ограничьте доступ ребенка к средствам массовой информации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Старайтесь оградить ребенка от просмотра фотографий и прямых репортажей с места трагических событий, например террористических актов. Это особенно важно для детей дошкольного и младшего школьного возраста. Часто родители настолько захвачены драматическими событиями, транслируемыми по телевизору, что не думают о том, что эти события могут видеть и их маленькие дети. Подобные просмотры являются причиной ночных кошмаров или тяжелых мыслей у детей.</w:t>
      </w:r>
    </w:p>
    <w:p w14:paraId="08769AAD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Старайтесь поддерживать обыденный распорядок жизни, убедите ребенка в том, что он находится в полной безопасности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Поговорите с ребенком о том, как следует избегать травматических или стрессовых ситуаций в будущем. Это укрепит в нем ощущение безопасности и возможности управлять своей жизнью. Поддержание обычного образа жизни 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убедительно действует на ребенка и является для него четким, не требующим слов доказательством собственной безопасности и стабильности.</w:t>
      </w:r>
    </w:p>
    <w:p w14:paraId="491886A2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Внимательно следите за проявлением любых признаков стресса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Если ребенок играет в игры, которые вновь и вновь воспроизводят происшедшее с ним событие, или жалуется на "страшные сны", ни в коем случае не следует этого пропускать. Подобные модели поведения нормальны сразу же после травмы и помогают ребенку справиться с ней. Однако, если месяц спустя они не пропали, а лишь усилились, подумайте о том, стоит ли обратиться за профессиональной помощью.</w:t>
      </w:r>
    </w:p>
    <w:p w14:paraId="4CF1E000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особенно внимательны и чутки с подростками, демонстрирующими симптомы стресса 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подростки говорят или думают о самоубийстве, употребляют наркотики, плохо едят или плохо спят или демонстрируют вспышки гнева, этого ни в коем случае нельзя пропустить. Подобными симптомами следует заняться немедленно, поскольку они не проходят сами по себе, без профессионального лечения.</w:t>
      </w:r>
    </w:p>
    <w:p w14:paraId="762B3018" w14:textId="77777777" w:rsidR="00E00FA5" w:rsidRPr="00E00FA5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забывайте о собственном душевном состоянии</w:t>
      </w:r>
      <w:r w:rsidRPr="00E00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Поскольку вы являетесь главным источником помощи и поддержки ребенка, вы должны заботиться о себе. Общайтесь с семьей и друзьями, делитесь своими чувствами и переживаниями с другими взрослыми, особенно с теми, кто испытал нечто подобное. Старайтесь придерживаться сбалансированного режима питания. Высыпайтесь, занимайтесь спортом и не забывайте о развлечениях. Вновь повторяем – не стесняйтесь обращаться за профессиональной психологической помощью (консультации и лечение), если вам кажется, что она необходима для вас или вашего ребенка.</w:t>
      </w:r>
    </w:p>
    <w:p w14:paraId="3885DA2F" w14:textId="2AC20A7A" w:rsidR="00E00FA5" w:rsidRPr="00EE3ADE" w:rsidRDefault="00E00FA5" w:rsidP="00E00F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F49B63" w14:textId="610D6AD7" w:rsidR="00EE3ADE" w:rsidRPr="00EE3ADE" w:rsidRDefault="00EE3ADE">
      <w:pPr>
        <w:rPr>
          <w:rFonts w:ascii="Times New Roman" w:hAnsi="Times New Roman" w:cs="Times New Roman"/>
          <w:b/>
          <w:sz w:val="28"/>
          <w:szCs w:val="28"/>
        </w:rPr>
      </w:pPr>
      <w:r w:rsidRPr="00EE3ADE">
        <w:rPr>
          <w:rFonts w:ascii="Times New Roman" w:hAnsi="Times New Roman" w:cs="Times New Roman"/>
          <w:b/>
          <w:sz w:val="28"/>
          <w:szCs w:val="28"/>
        </w:rPr>
        <w:t>Используемые ресурсы:</w:t>
      </w:r>
    </w:p>
    <w:p w14:paraId="6586A22E" w14:textId="78EC9B2E" w:rsidR="00EE3ADE" w:rsidRPr="00EE3ADE" w:rsidRDefault="00EE3ADE" w:rsidP="00EE3A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использованы материалы авторов: Соловьевой С.Л. (доктор пси</w:t>
      </w:r>
      <w:r w:rsidRPr="00EE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хологических наук), Пророк Н. (</w:t>
      </w:r>
      <w:r w:rsidRPr="00EE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доктор психологических наук), Д. </w:t>
      </w:r>
      <w:proofErr w:type="spellStart"/>
      <w:r w:rsidRPr="00EE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Ходорсковской</w:t>
      </w:r>
      <w:proofErr w:type="spellEnd"/>
      <w:r w:rsidRPr="00EE3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Сигал (арт-терапевт, педагог-психолог).</w:t>
      </w:r>
    </w:p>
    <w:p w14:paraId="3ED0FFBF" w14:textId="03B65557" w:rsidR="00E00FA5" w:rsidRPr="00EE3ADE" w:rsidRDefault="00EE3ADE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4" w:tgtFrame="_blank" w:history="1">
        <w:proofErr w:type="spellStart"/>
        <w:r w:rsidR="00E00FA5" w:rsidRPr="00EE3ADE">
          <w:rPr>
            <w:rStyle w:val="a3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  <w:lang w:val="en-US"/>
          </w:rPr>
          <w:t>multiurok.ru</w:t>
        </w:r>
        <w:r w:rsidR="00E00FA5" w:rsidRPr="00EE3ADE">
          <w:rPr>
            <w:rStyle w:val="path-separator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  <w:lang w:val="en-US"/>
          </w:rPr>
          <w:t>›</w:t>
        </w:r>
        <w:r w:rsidR="00E00FA5" w:rsidRPr="00EE3A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files</w:t>
        </w:r>
        <w:proofErr w:type="spellEnd"/>
        <w:r w:rsidR="00E00FA5" w:rsidRPr="00EE3A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proofErr w:type="spellStart"/>
        <w:r w:rsidR="00E00FA5" w:rsidRPr="00EE3A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konsultatsiia-dlia-pedagogov-i</w:t>
        </w:r>
        <w:proofErr w:type="spellEnd"/>
        <w:r w:rsidR="00E00FA5" w:rsidRPr="00EE3A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…</w:t>
        </w:r>
      </w:hyperlink>
    </w:p>
    <w:sectPr w:rsidR="00E00FA5" w:rsidRPr="00EE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A5"/>
    <w:rsid w:val="00E00FA5"/>
    <w:rsid w:val="00E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D82E"/>
  <w15:chartTrackingRefBased/>
  <w15:docId w15:val="{EA61E409-1C94-4D6E-8997-02402988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FA5"/>
    <w:rPr>
      <w:color w:val="0000FF"/>
      <w:u w:val="single"/>
    </w:rPr>
  </w:style>
  <w:style w:type="character" w:customStyle="1" w:styleId="path-separator">
    <w:name w:val="path-separator"/>
    <w:basedOn w:val="a0"/>
    <w:rsid w:val="00E0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27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80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083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22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konsultatsiia-dlia-pedagogov-i-roditelei-psikholo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Щицко</dc:creator>
  <cp:keywords/>
  <dc:description/>
  <cp:lastModifiedBy>Шкоденко Ирина</cp:lastModifiedBy>
  <cp:revision>3</cp:revision>
  <cp:lastPrinted>2022-11-22T01:05:00Z</cp:lastPrinted>
  <dcterms:created xsi:type="dcterms:W3CDTF">2022-11-22T00:59:00Z</dcterms:created>
  <dcterms:modified xsi:type="dcterms:W3CDTF">2022-12-08T04:54:00Z</dcterms:modified>
</cp:coreProperties>
</file>