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09" w:rsidRPr="008A3D09" w:rsidRDefault="00164CD6" w:rsidP="008A3D0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drawing>
          <wp:inline distT="0" distB="0" distL="0" distR="0" wp14:anchorId="0D1DA30B" wp14:editId="450497E4">
            <wp:extent cx="2619375" cy="1887800"/>
            <wp:effectExtent l="0" t="0" r="0" b="0"/>
            <wp:docPr id="1" name="Рисунок 1" descr="C:\Users\Колокольчик\Desktop\строп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стропа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64" cy="18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7554B7" wp14:editId="003FB2D5">
            <wp:simplePos x="3343275" y="723900"/>
            <wp:positionH relativeFrom="margin">
              <wp:align>right</wp:align>
            </wp:positionH>
            <wp:positionV relativeFrom="margin">
              <wp:align>top</wp:align>
            </wp:positionV>
            <wp:extent cx="2771775" cy="1890395"/>
            <wp:effectExtent l="0" t="0" r="0" b="0"/>
            <wp:wrapSquare wrapText="bothSides"/>
            <wp:docPr id="2" name="Рисунок 2" descr="C:\Users\Колокольчик\Desktop\строи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esktop\строи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04" cy="189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6BC5602" wp14:editId="223C448A">
            <wp:simplePos x="1076325" y="2362200"/>
            <wp:positionH relativeFrom="margin">
              <wp:align>right</wp:align>
            </wp:positionH>
            <wp:positionV relativeFrom="margin">
              <wp:align>center</wp:align>
            </wp:positionV>
            <wp:extent cx="1943100" cy="1457325"/>
            <wp:effectExtent l="0" t="0" r="0" b="9525"/>
            <wp:wrapSquare wrapText="bothSides"/>
            <wp:docPr id="3" name="Рисунок 3" descr="C:\Users\Колокольчик\Desktop\пожар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кольчик\Desktop\пожарны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5EA"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338140" wp14:editId="75F27ECA">
            <wp:simplePos x="1076325" y="5124450"/>
            <wp:positionH relativeFrom="margin">
              <wp:align>left</wp:align>
            </wp:positionH>
            <wp:positionV relativeFrom="margin">
              <wp:align>bottom</wp:align>
            </wp:positionV>
            <wp:extent cx="2616200" cy="1743075"/>
            <wp:effectExtent l="0" t="0" r="0" b="9525"/>
            <wp:wrapSquare wrapText="bothSides"/>
            <wp:docPr id="4" name="Рисунок 4" descr="C:\Users\Колокольчик\Desktop\свар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окольчик\Desktop\сварщ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1CD" w:rsidRDefault="009F21CD" w:rsidP="000115E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222222"/>
          <w:sz w:val="36"/>
          <w:szCs w:val="45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36"/>
          <w:szCs w:val="45"/>
          <w:lang w:eastAsia="ru-RU"/>
        </w:rPr>
        <w:t>Дата: 21.03.2023г.</w:t>
      </w:r>
    </w:p>
    <w:p w:rsidR="008A3D09" w:rsidRPr="008A3D09" w:rsidRDefault="008A3D09" w:rsidP="000115E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222222"/>
          <w:sz w:val="36"/>
          <w:szCs w:val="45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36"/>
          <w:szCs w:val="45"/>
          <w:lang w:eastAsia="ru-RU"/>
        </w:rPr>
        <w:t xml:space="preserve">Конспект занятия по </w:t>
      </w:r>
      <w:r w:rsidR="00164CD6">
        <w:rPr>
          <w:rFonts w:ascii="Times New Roman" w:eastAsia="Times New Roman" w:hAnsi="Times New Roman" w:cs="Times New Roman"/>
          <w:bCs/>
          <w:color w:val="222222"/>
          <w:sz w:val="36"/>
          <w:szCs w:val="45"/>
          <w:lang w:eastAsia="ru-RU"/>
        </w:rPr>
        <w:t>сюжетному рисованию «Профессия моего папы</w:t>
      </w:r>
      <w:r w:rsidRPr="007B1080">
        <w:rPr>
          <w:rFonts w:ascii="Times New Roman" w:eastAsia="Times New Roman" w:hAnsi="Times New Roman" w:cs="Times New Roman"/>
          <w:bCs/>
          <w:color w:val="222222"/>
          <w:sz w:val="36"/>
          <w:szCs w:val="45"/>
          <w:lang w:eastAsia="ru-RU"/>
        </w:rPr>
        <w:t>» в подготовительной группе</w:t>
      </w:r>
    </w:p>
    <w:p w:rsidR="008A3D09" w:rsidRDefault="008A3D09" w:rsidP="000115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A3D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7B108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Воспитатель: Карелина Е.О.</w:t>
      </w:r>
      <w:r w:rsidR="00164CD6" w:rsidRPr="00164CD6"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t xml:space="preserve"> </w:t>
      </w:r>
    </w:p>
    <w:p w:rsidR="007B1080" w:rsidRPr="008A3D09" w:rsidRDefault="007B1080" w:rsidP="008A3D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8A3D09" w:rsidRPr="008A3D09" w:rsidRDefault="008A3D09" w:rsidP="008A3D09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0"/>
          <w:szCs w:val="18"/>
          <w:lang w:eastAsia="ru-RU"/>
        </w:rPr>
      </w:pPr>
      <w:r w:rsidRPr="008A3D09">
        <w:rPr>
          <w:rFonts w:ascii="Times New Roman" w:eastAsia="Times New Roman" w:hAnsi="Times New Roman" w:cs="Times New Roman"/>
          <w:color w:val="FFFFFF"/>
          <w:spacing w:val="2"/>
          <w:sz w:val="20"/>
          <w:szCs w:val="18"/>
          <w:lang w:eastAsia="ru-RU"/>
        </w:rPr>
        <w:t>Реклама</w:t>
      </w:r>
    </w:p>
    <w:p w:rsid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A3D0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ЦЕЛЬ: уточнение представлений детей о профессиях пап.</w:t>
      </w:r>
    </w:p>
    <w:p w:rsidR="007B1080" w:rsidRPr="008A3D09" w:rsidRDefault="007B1080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Задачи:</w:t>
      </w:r>
      <w:r w:rsidR="007B108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 учить детей рисовать папу</w:t>
      </w:r>
      <w:r w:rsidRPr="008A3D0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по представлению,</w:t>
      </w:r>
      <w:r w:rsidR="007B108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продолжать знакомить с рисованием людей, </w:t>
      </w:r>
      <w:r w:rsidRPr="008A3D0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используя разнообразные способы и технику рисования красками; развивать творческое воображение, чувство цвета и композиции; уточнить предс</w:t>
      </w:r>
      <w:r w:rsidR="0049050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тавления детей о профессиях пап</w:t>
      </w:r>
      <w:r w:rsidRPr="008A3D0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; воспитывать у детей желание доставлять па</w:t>
      </w:r>
      <w:r w:rsidR="00164CD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пе радость, чувства уважения к его труду</w:t>
      </w:r>
      <w:r w:rsidRPr="008A3D0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</w:t>
      </w:r>
    </w:p>
    <w:p w:rsidR="007B1080" w:rsidRPr="008A3D09" w:rsidRDefault="007B1080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Материал:</w:t>
      </w:r>
      <w:r w:rsidR="009F21C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 мяч </w:t>
      </w:r>
      <w:r w:rsidRPr="008A3D0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(для игры); наглядное п</w:t>
      </w:r>
      <w:r w:rsidR="0049050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особие с изображением профессий</w:t>
      </w:r>
      <w:r w:rsidRPr="008A3D0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; дидактическая игра «Что нужно?»; 1/2 альбомного листа бумаги; кисти; краски; фломастеры; карандаши.</w:t>
      </w:r>
    </w:p>
    <w:p w:rsid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                         </w:t>
      </w:r>
    </w:p>
    <w:p w:rsidR="008A3D09" w:rsidRDefault="008A3D09" w:rsidP="008A3D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</w:p>
    <w:p w:rsidR="008A3D09" w:rsidRPr="008A3D09" w:rsidRDefault="00164CD6" w:rsidP="008A3D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Ход:</w:t>
      </w:r>
    </w:p>
    <w:p w:rsidR="008A3D09" w:rsidRPr="008A3D09" w:rsidRDefault="008A3D09" w:rsidP="008A3D09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0"/>
          <w:szCs w:val="18"/>
          <w:lang w:eastAsia="ru-RU"/>
        </w:rPr>
      </w:pPr>
    </w:p>
    <w:p w:rsidR="007B1080" w:rsidRDefault="007B1080" w:rsidP="007B10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Организационный момент:</w:t>
      </w:r>
    </w:p>
    <w:p w:rsidR="008A3D09" w:rsidRPr="007B1080" w:rsidRDefault="007B1080" w:rsidP="007B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7B1080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r w:rsidR="008A3D09" w:rsidRPr="007B1080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– Как зовут </w:t>
      </w:r>
      <w:r w:rsidR="00164CD6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вашего </w:t>
      </w:r>
      <w:r w:rsidR="008A3D09" w:rsidRPr="007B1080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папу? (Имя, отчество.)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– Кем он работает?</w:t>
      </w:r>
    </w:p>
    <w:p w:rsidR="007B1080" w:rsidRDefault="007B1080" w:rsidP="007B10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Введение в тему:</w:t>
      </w:r>
    </w:p>
    <w:p w:rsidR="008A3D09" w:rsidRPr="007B1080" w:rsidRDefault="008A3D09" w:rsidP="007B1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7B1080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Дидактическая игра «Какой мой папа?»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Дети по кр</w:t>
      </w:r>
      <w:r w:rsidR="009F21CD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угу передают мяч, у кого он оказал</w:t>
      </w:r>
      <w:bookmarkStart w:id="0" w:name="_GoBack"/>
      <w:bookmarkEnd w:id="0"/>
      <w:r w:rsidR="009F21CD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ся</w:t>
      </w: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, до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лжен рассказать, какой его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lastRenderedPageBreak/>
        <w:t>папа и кем он работает.</w:t>
      </w: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 (</w:t>
      </w:r>
      <w:r w:rsidRPr="008A3D09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рассказ ребенка о папе,</w:t>
      </w:r>
      <w:r w:rsidR="007B1080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r w:rsidRPr="008A3D09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с использованием фото</w:t>
      </w: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)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  Дидактическая игра «Что нужно папе военному, слесарю,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строителю?»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Педагог показывает картинки с изображением военного, слесаря,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строителя и т. д.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– Кто изображен на картинке? Зачем нужна эта профессия?</w:t>
      </w:r>
    </w:p>
    <w:p w:rsid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– Отберите картинки с изобр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ажением атрибутов для профессии</w:t>
      </w:r>
    </w:p>
    <w:p w:rsid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</w:p>
    <w:p w:rsid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bdr w:val="none" w:sz="0" w:space="0" w:color="auto" w:frame="1"/>
          <w:lang w:eastAsia="ru-RU"/>
        </w:rPr>
        <w:t>Пальчиковая гимнастика: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bdr w:val="none" w:sz="0" w:space="0" w:color="auto" w:frame="1"/>
          <w:lang w:eastAsia="ru-RU"/>
        </w:rPr>
      </w:pP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Этот пальчик большой -</w:t>
      </w:r>
      <w:r w:rsidR="00164CD6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      (пальцы загибаем)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Это папа дорогой.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Рядом с папой - наша мама.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Рядом с мамой – старший брат.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Вслед за ним сестренка -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Милая девчонка.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И самый маленький крепыш -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Это славный наш малыш.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</w:p>
    <w:p w:rsidR="008A3D09" w:rsidRPr="007B1080" w:rsidRDefault="008A3D09" w:rsidP="007B10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7B1080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Практическая часть.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Рисование «Профессия моего папы</w:t>
      </w: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».</w:t>
      </w:r>
    </w:p>
    <w:p w:rsid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Предложить детям, используя разнообразные изобразительные мате</w:t>
      </w:r>
      <w:r w:rsidR="007B1080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риалы, картинки, чтобы </w:t>
      </w:r>
      <w:r w:rsidR="0049050D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рассмотреть, как рисовать людей</w:t>
      </w:r>
      <w:r w:rsidR="007B1080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, придумывать свой сюжет и изобразить его в действии.</w:t>
      </w:r>
    </w:p>
    <w:p w:rsidR="007B1080" w:rsidRPr="008A3D09" w:rsidRDefault="007B1080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</w:p>
    <w:p w:rsidR="008A3D09" w:rsidRPr="007B1080" w:rsidRDefault="008A3D09" w:rsidP="007B10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7B1080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Итог (рефлексия).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– Какие слова вы скажете папе, когда будете дарить ему свои работы?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Папу я очень люблю,</w:t>
      </w:r>
    </w:p>
    <w:p w:rsidR="008A3D09" w:rsidRPr="008A3D09" w:rsidRDefault="007B1080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С радостью рисунок </w:t>
      </w:r>
      <w:r w:rsidR="008A3D09"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 xml:space="preserve"> ему подарю.</w:t>
      </w:r>
    </w:p>
    <w:p w:rsidR="008A3D09" w:rsidRP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Вырасту – буду во всем помогать:</w:t>
      </w:r>
    </w:p>
    <w:p w:rsidR="008A3D09" w:rsidRDefault="008A3D09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 w:rsidRPr="008A3D09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Чинить, паять, забивать.</w:t>
      </w:r>
    </w:p>
    <w:p w:rsidR="007B1080" w:rsidRPr="008A3D09" w:rsidRDefault="007B1080" w:rsidP="008A3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  <w:lang w:eastAsia="ru-RU"/>
        </w:rPr>
        <w:t>-Молодцы!</w:t>
      </w:r>
    </w:p>
    <w:p w:rsidR="00E21E52" w:rsidRPr="008A3D09" w:rsidRDefault="00E21E52" w:rsidP="008A3D09">
      <w:pPr>
        <w:rPr>
          <w:rFonts w:ascii="Times New Roman" w:hAnsi="Times New Roman" w:cs="Times New Roman"/>
          <w:sz w:val="24"/>
        </w:rPr>
      </w:pPr>
    </w:p>
    <w:sectPr w:rsidR="00E21E52" w:rsidRPr="008A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708A"/>
    <w:multiLevelType w:val="hybridMultilevel"/>
    <w:tmpl w:val="3DEE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5B"/>
    <w:rsid w:val="000115EA"/>
    <w:rsid w:val="00024383"/>
    <w:rsid w:val="00164CD6"/>
    <w:rsid w:val="0049050D"/>
    <w:rsid w:val="007B1080"/>
    <w:rsid w:val="008A3D09"/>
    <w:rsid w:val="00957DD5"/>
    <w:rsid w:val="009F21CD"/>
    <w:rsid w:val="00E1255B"/>
    <w:rsid w:val="00E2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BF70"/>
  <w15:docId w15:val="{A5B36B95-E144-44FE-9367-733D3F06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D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05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8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9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17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53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44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5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30471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60513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7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012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07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72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88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22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4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32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13395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64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1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3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5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58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696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376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4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9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Шкоденко Ирина</cp:lastModifiedBy>
  <cp:revision>11</cp:revision>
  <dcterms:created xsi:type="dcterms:W3CDTF">2023-03-15T01:29:00Z</dcterms:created>
  <dcterms:modified xsi:type="dcterms:W3CDTF">2023-04-12T00:42:00Z</dcterms:modified>
</cp:coreProperties>
</file>