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2A248" w14:textId="77777777" w:rsidR="00BF4145" w:rsidRDefault="00BF4145" w:rsidP="00BF41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0BB87A54" w14:textId="77777777" w:rsidR="00BF4145" w:rsidRDefault="00BF4145" w:rsidP="00BF41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3F3997A5" w14:textId="77777777" w:rsidR="00BF4145" w:rsidRDefault="00BF4145" w:rsidP="00BF41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1F7B7873" w14:textId="7B2A67EA" w:rsidR="00BF4145" w:rsidRDefault="00BF4145" w:rsidP="00BF41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>
        <w:rPr>
          <w:rFonts w:ascii="Times New Roman" w:hAnsi="Times New Roman" w:cs="Times New Roman"/>
        </w:rPr>
        <w:t>Путешествие по Лене</w:t>
      </w:r>
      <w:r>
        <w:rPr>
          <w:rFonts w:ascii="Times New Roman" w:hAnsi="Times New Roman" w:cs="Times New Roman"/>
        </w:rPr>
        <w:t>»</w:t>
      </w:r>
    </w:p>
    <w:p w14:paraId="5EC88FA5" w14:textId="48AE45CC" w:rsidR="00BF4145" w:rsidRDefault="00BF4145" w:rsidP="00BF41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оспитатель: Дименко Анжелика Евгеньевна</w:t>
      </w:r>
    </w:p>
    <w:p w14:paraId="0F3A380C" w14:textId="77777777" w:rsidR="00BF4145" w:rsidRDefault="00BF4145" w:rsidP="00F117A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C5FD" w14:textId="202D91AC" w:rsidR="00F117A3" w:rsidRDefault="00F117A3" w:rsidP="00F117A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7B56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ФЭМП для детей подготовительной группы </w:t>
      </w:r>
    </w:p>
    <w:p w14:paraId="04038D85" w14:textId="5904CFEE" w:rsidR="00F117A3" w:rsidRPr="00F117A3" w:rsidRDefault="00F117A3" w:rsidP="00F117A3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117A3">
        <w:rPr>
          <w:rFonts w:ascii="Times New Roman" w:hAnsi="Times New Roman" w:cs="Times New Roman"/>
          <w:b/>
          <w:bCs/>
          <w:sz w:val="32"/>
          <w:szCs w:val="32"/>
        </w:rPr>
        <w:t>«Путешествие по Лене» (счёт в пределах 10)</w:t>
      </w:r>
    </w:p>
    <w:p w14:paraId="1758D8B2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 xml:space="preserve">Образовательная область: познавательное </w:t>
      </w:r>
      <w:r w:rsidRPr="00F117A3">
        <w:rPr>
          <w:rFonts w:ascii="Times New Roman" w:hAnsi="Times New Roman" w:cs="Times New Roman"/>
          <w:sz w:val="32"/>
          <w:szCs w:val="32"/>
        </w:rPr>
        <w:t>развитие</w:t>
      </w:r>
      <w:r w:rsidRPr="00983CDC">
        <w:rPr>
          <w:rFonts w:ascii="Times New Roman" w:hAnsi="Times New Roman" w:cs="Times New Roman"/>
          <w:sz w:val="28"/>
          <w:szCs w:val="28"/>
        </w:rPr>
        <w:t xml:space="preserve"> (ФЭМП)</w:t>
      </w:r>
    </w:p>
    <w:p w14:paraId="467DF30A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 xml:space="preserve">Цель: закреплять навыки порядкового счёта в пределах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83CDC">
        <w:rPr>
          <w:rFonts w:ascii="Times New Roman" w:hAnsi="Times New Roman" w:cs="Times New Roman"/>
          <w:sz w:val="28"/>
          <w:szCs w:val="28"/>
        </w:rPr>
        <w:t>0.</w:t>
      </w:r>
    </w:p>
    <w:p w14:paraId="68E1A052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32D053E3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 xml:space="preserve">· Образовательные: закрепить навыки порядкового счёта в пределах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83CDC">
        <w:rPr>
          <w:rFonts w:ascii="Times New Roman" w:hAnsi="Times New Roman" w:cs="Times New Roman"/>
          <w:sz w:val="28"/>
          <w:szCs w:val="28"/>
        </w:rPr>
        <w:t>0; упражнять в счёте в прямом порядке; закреплять умение ориентироваться на листе бумаги.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логическое мышление, сообразительность, внимание.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самостоятельность, интерес к математическим занятиям.</w:t>
      </w:r>
    </w:p>
    <w:p w14:paraId="7D2F0D18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карточки с цифрами, «река Лена» (полоса бумаги), кораблики с числами, листы для ориентировки.</w:t>
      </w:r>
    </w:p>
    <w:p w14:paraId="11164590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1E7751E6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628D9AF3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отгадайте загадку:</w:t>
      </w:r>
    </w:p>
    <w:p w14:paraId="6D7E5788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«Бежит, шумит, блестит,</w:t>
      </w:r>
      <w:r w:rsidRPr="00983CDC">
        <w:rPr>
          <w:rFonts w:ascii="Times New Roman" w:hAnsi="Times New Roman" w:cs="Times New Roman"/>
          <w:sz w:val="28"/>
          <w:szCs w:val="28"/>
        </w:rPr>
        <w:br/>
        <w:t>Суда по ней плывут.</w:t>
      </w:r>
      <w:r w:rsidRPr="00983CDC">
        <w:rPr>
          <w:rFonts w:ascii="Times New Roman" w:hAnsi="Times New Roman" w:cs="Times New Roman"/>
          <w:sz w:val="28"/>
          <w:szCs w:val="28"/>
        </w:rPr>
        <w:br/>
        <w:t>Рыбу людям отдаёт,</w:t>
      </w:r>
      <w:r w:rsidRPr="00983CDC">
        <w:rPr>
          <w:rFonts w:ascii="Times New Roman" w:hAnsi="Times New Roman" w:cs="Times New Roman"/>
          <w:sz w:val="28"/>
          <w:szCs w:val="28"/>
        </w:rPr>
        <w:br/>
        <w:t>Как реку эту зовут?»</w:t>
      </w:r>
      <w:r w:rsidRPr="00983CDC">
        <w:rPr>
          <w:rFonts w:ascii="Times New Roman" w:hAnsi="Times New Roman" w:cs="Times New Roman"/>
          <w:sz w:val="28"/>
          <w:szCs w:val="28"/>
        </w:rPr>
        <w:br/>
        <w:t>(Лена)</w:t>
      </w:r>
    </w:p>
    <w:p w14:paraId="22F0F4E5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Правильно, это река Лена. Сегодня мы отправимся в путешествие по Лене.</w:t>
      </w:r>
    </w:p>
    <w:p w14:paraId="10EFABAB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5599749E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По реке плывут кораблики. Но они перепутались. Давайте расставим их по порядку.</w:t>
      </w:r>
    </w:p>
    <w:p w14:paraId="7B1BC5C2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737EA70C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Игра «Расставь кораблики по порядку».</w:t>
      </w:r>
    </w:p>
    <w:p w14:paraId="5CDB7610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 xml:space="preserve">Воспитатель: — На столе лежат кораблики с числами от 1 до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83CDC">
        <w:rPr>
          <w:rFonts w:ascii="Times New Roman" w:hAnsi="Times New Roman" w:cs="Times New Roman"/>
          <w:sz w:val="28"/>
          <w:szCs w:val="28"/>
        </w:rPr>
        <w:t>. Расставьте их по порядку.</w:t>
      </w:r>
    </w:p>
    <w:p w14:paraId="6A4D23A5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(Дети расставляют.)</w:t>
      </w:r>
    </w:p>
    <w:p w14:paraId="2C5D56FF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 xml:space="preserve">Воспитатель: — Посчитаем вместе: 1, 2, 3...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83CDC">
        <w:rPr>
          <w:rFonts w:ascii="Times New Roman" w:hAnsi="Times New Roman" w:cs="Times New Roman"/>
          <w:sz w:val="28"/>
          <w:szCs w:val="28"/>
        </w:rPr>
        <w:t>0.</w:t>
      </w:r>
    </w:p>
    <w:p w14:paraId="13DF3740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Игра «Соседи числа».</w:t>
      </w:r>
    </w:p>
    <w:p w14:paraId="75575815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Я называю число, а вы — его соседей.</w:t>
      </w:r>
    </w:p>
    <w:p w14:paraId="32DB028F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Число 5. Соседи — (4 и 6)</w:t>
      </w:r>
      <w:r w:rsidRPr="00983CDC">
        <w:rPr>
          <w:rFonts w:ascii="Times New Roman" w:hAnsi="Times New Roman" w:cs="Times New Roman"/>
          <w:sz w:val="28"/>
          <w:szCs w:val="28"/>
        </w:rPr>
        <w:br/>
        <w:t>· Число 10. Соседи — (9 и 11)</w:t>
      </w:r>
      <w:r w:rsidRPr="00983CDC">
        <w:rPr>
          <w:rFonts w:ascii="Times New Roman" w:hAnsi="Times New Roman" w:cs="Times New Roman"/>
          <w:sz w:val="28"/>
          <w:szCs w:val="28"/>
        </w:rPr>
        <w:br/>
        <w:t xml:space="preserve">· Число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83CDC">
        <w:rPr>
          <w:rFonts w:ascii="Times New Roman" w:hAnsi="Times New Roman" w:cs="Times New Roman"/>
          <w:sz w:val="28"/>
          <w:szCs w:val="28"/>
        </w:rPr>
        <w:t>. Соседи — (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83CD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83CDC">
        <w:rPr>
          <w:rFonts w:ascii="Times New Roman" w:hAnsi="Times New Roman" w:cs="Times New Roman"/>
          <w:sz w:val="28"/>
          <w:szCs w:val="28"/>
        </w:rPr>
        <w:t>)</w:t>
      </w:r>
      <w:r w:rsidRPr="00983CDC">
        <w:rPr>
          <w:rFonts w:ascii="Times New Roman" w:hAnsi="Times New Roman" w:cs="Times New Roman"/>
          <w:sz w:val="28"/>
          <w:szCs w:val="28"/>
        </w:rPr>
        <w:br/>
        <w:t xml:space="preserve">· Число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83CDC">
        <w:rPr>
          <w:rFonts w:ascii="Times New Roman" w:hAnsi="Times New Roman" w:cs="Times New Roman"/>
          <w:sz w:val="28"/>
          <w:szCs w:val="28"/>
        </w:rPr>
        <w:t>. Соседи — 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83CD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83CDC">
        <w:rPr>
          <w:rFonts w:ascii="Times New Roman" w:hAnsi="Times New Roman" w:cs="Times New Roman"/>
          <w:sz w:val="28"/>
          <w:szCs w:val="28"/>
        </w:rPr>
        <w:t>)</w:t>
      </w:r>
    </w:p>
    <w:p w14:paraId="16FDF534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Ориентировка на листе.</w:t>
      </w:r>
    </w:p>
    <w:p w14:paraId="27B489C9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Положите лист перед собой. Где плывёт кораблик? (Показывает.)</w:t>
      </w:r>
    </w:p>
    <w:p w14:paraId="541698D8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 правом верхнем углу.</w:t>
      </w:r>
    </w:p>
    <w:p w14:paraId="01F2727C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А этот?</w:t>
      </w:r>
    </w:p>
    <w:p w14:paraId="4D1EB49F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В левом нижнем углу.</w:t>
      </w:r>
    </w:p>
    <w:p w14:paraId="2E040CBC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«Мы плывём».</w:t>
      </w:r>
    </w:p>
    <w:p w14:paraId="6C695206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1F7CA632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«Мы плывём по Лене-реке, (руки в стороны, покачивание)</w:t>
      </w:r>
      <w:r w:rsidRPr="00983CDC">
        <w:rPr>
          <w:rFonts w:ascii="Times New Roman" w:hAnsi="Times New Roman" w:cs="Times New Roman"/>
          <w:sz w:val="28"/>
          <w:szCs w:val="28"/>
        </w:rPr>
        <w:br/>
        <w:t>На большом теплоходе.</w:t>
      </w:r>
      <w:r w:rsidRPr="00983CDC">
        <w:rPr>
          <w:rFonts w:ascii="Times New Roman" w:hAnsi="Times New Roman" w:cs="Times New Roman"/>
          <w:sz w:val="28"/>
          <w:szCs w:val="28"/>
        </w:rPr>
        <w:br/>
        <w:t>Вправо, влево повернём, (повороты)</w:t>
      </w:r>
      <w:r w:rsidRPr="00983CDC">
        <w:rPr>
          <w:rFonts w:ascii="Times New Roman" w:hAnsi="Times New Roman" w:cs="Times New Roman"/>
          <w:sz w:val="28"/>
          <w:szCs w:val="28"/>
        </w:rPr>
        <w:br/>
        <w:t>А потом вперёд пойдём. (ходьба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Вот волна, а вот другая, (руки вверх-вниз)</w:t>
      </w:r>
      <w:r w:rsidRPr="00983CDC">
        <w:rPr>
          <w:rFonts w:ascii="Times New Roman" w:hAnsi="Times New Roman" w:cs="Times New Roman"/>
          <w:sz w:val="28"/>
          <w:szCs w:val="28"/>
        </w:rPr>
        <w:br/>
        <w:t>Плещет, пенится, играет.</w:t>
      </w:r>
      <w:r w:rsidRPr="00983CDC">
        <w:rPr>
          <w:rFonts w:ascii="Times New Roman" w:hAnsi="Times New Roman" w:cs="Times New Roman"/>
          <w:sz w:val="28"/>
          <w:szCs w:val="28"/>
        </w:rPr>
        <w:br/>
        <w:t>Мы на палубе стоим, (руки на пояс)</w:t>
      </w:r>
      <w:r w:rsidRPr="00983CDC">
        <w:rPr>
          <w:rFonts w:ascii="Times New Roman" w:hAnsi="Times New Roman" w:cs="Times New Roman"/>
          <w:sz w:val="28"/>
          <w:szCs w:val="28"/>
        </w:rPr>
        <w:br/>
        <w:t>Вдаль на берег мы глядим. (рука ко лбу)</w:t>
      </w:r>
      <w:r w:rsidRPr="00983CDC">
        <w:rPr>
          <w:rFonts w:ascii="Times New Roman" w:hAnsi="Times New Roman" w:cs="Times New Roman"/>
          <w:sz w:val="28"/>
          <w:szCs w:val="28"/>
        </w:rPr>
        <w:br/>
        <w:t>Раз, два, три, четыре, пять — (шаги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Будем дальше мы плыть!» (хлопки)</w:t>
      </w:r>
    </w:p>
    <w:p w14:paraId="0C0082F1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0AAC0290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мы делали?</w:t>
      </w:r>
    </w:p>
    <w:p w14:paraId="03EB0BD5" w14:textId="77777777" w:rsidR="00F117A3" w:rsidRPr="00983CDC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Считали, расставляли кораблики.</w:t>
      </w:r>
    </w:p>
    <w:p w14:paraId="6B31A2B9" w14:textId="77777777" w:rsidR="00F117A3" w:rsidRDefault="00F117A3" w:rsidP="00F117A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было интересным?</w:t>
      </w:r>
    </w:p>
    <w:p w14:paraId="738EEAA1" w14:textId="77777777" w:rsidR="001D26BA" w:rsidRDefault="001D26BA"/>
    <w:sectPr w:rsidR="001D2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13"/>
    <w:rsid w:val="001C7DC5"/>
    <w:rsid w:val="001D26BA"/>
    <w:rsid w:val="00523165"/>
    <w:rsid w:val="00AA2BC8"/>
    <w:rsid w:val="00BF4145"/>
    <w:rsid w:val="00CB4C13"/>
    <w:rsid w:val="00F1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E047"/>
  <w15:chartTrackingRefBased/>
  <w15:docId w15:val="{C307874C-00C7-4B4A-AD62-B46F7787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7A3"/>
  </w:style>
  <w:style w:type="paragraph" w:styleId="1">
    <w:name w:val="heading 1"/>
    <w:basedOn w:val="a"/>
    <w:next w:val="a"/>
    <w:link w:val="10"/>
    <w:uiPriority w:val="9"/>
    <w:qFormat/>
    <w:rsid w:val="00CB4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C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4C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C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4C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4C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4C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4C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4C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4C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4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4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4C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4C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4C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4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4C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4C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3</cp:revision>
  <dcterms:created xsi:type="dcterms:W3CDTF">2026-10-03T07:32:00Z</dcterms:created>
  <dcterms:modified xsi:type="dcterms:W3CDTF">2026-10-17T05:25:00Z</dcterms:modified>
</cp:coreProperties>
</file>