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E9" w:rsidRPr="006867E9" w:rsidRDefault="006867E9" w:rsidP="006867E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РЕБЕНКА – ДЕТСКИЙ САД «КОЛОКОЛЬЧИК» П. ВИТИМ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«ЛЕНСКИЙ РАЙОН» </w:t>
      </w:r>
    </w:p>
    <w:p w:rsidR="006867E9" w:rsidRPr="006867E9" w:rsidRDefault="006867E9" w:rsidP="006867E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САХА (ЯКУТИЯ)</w:t>
      </w:r>
    </w:p>
    <w:p w:rsidR="006867E9" w:rsidRDefault="006867E9" w:rsidP="006867E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DB" w:rsidRPr="006867E9" w:rsidRDefault="004919DB" w:rsidP="006867E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E9" w:rsidRPr="006867E9" w:rsidRDefault="006867E9" w:rsidP="006867E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643"/>
      </w:tblGrid>
      <w:tr w:rsidR="006867E9" w:rsidRPr="006867E9" w:rsidTr="007F78DC">
        <w:trPr>
          <w:trHeight w:val="1720"/>
        </w:trPr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7E9" w:rsidRPr="006867E9" w:rsidRDefault="006867E9" w:rsidP="00A02CDB">
            <w:pPr>
              <w:pBdr>
                <w:bar w:val="single" w:sz="4" w:color="auto"/>
              </w:pBd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DC" w:rsidRDefault="006867E9" w:rsidP="007F78DC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E9">
              <w:rPr>
                <w:rFonts w:ascii="Calibri" w:eastAsia="Times New Roman" w:hAnsi="Calibri" w:cs="Times New Roman"/>
                <w:lang w:eastAsia="ru-RU"/>
              </w:rPr>
              <w:t xml:space="preserve">           </w:t>
            </w:r>
          </w:p>
          <w:p w:rsidR="007F78DC" w:rsidRPr="00D30049" w:rsidRDefault="007F78DC" w:rsidP="00834B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:rsidR="00834B2A" w:rsidRPr="00D30049" w:rsidRDefault="007F78DC" w:rsidP="0083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83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04.09.2020г.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34B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3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834B2A" w:rsidRPr="00D30049">
              <w:rPr>
                <w:rFonts w:ascii="Times New Roman" w:eastAsia="Calibri" w:hAnsi="Times New Roman" w:cs="Times New Roman"/>
                <w:sz w:val="24"/>
                <w:szCs w:val="24"/>
              </w:rPr>
              <w:t>МКДОУ ЦРР – детский сад «Колокольчик» п. Витим</w:t>
            </w:r>
          </w:p>
          <w:p w:rsidR="007F78DC" w:rsidRPr="00D30049" w:rsidRDefault="007F78DC" w:rsidP="007F78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049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0049">
              <w:rPr>
                <w:rFonts w:ascii="Times New Roman" w:eastAsia="Calibri" w:hAnsi="Times New Roman" w:cs="Times New Roman"/>
                <w:sz w:val="24"/>
                <w:szCs w:val="24"/>
              </w:rPr>
              <w:t>М.В. Николаева</w:t>
            </w:r>
          </w:p>
          <w:p w:rsidR="006867E9" w:rsidRPr="006867E9" w:rsidRDefault="006867E9" w:rsidP="00260CC8">
            <w:pPr>
              <w:pBdr>
                <w:bar w:val="single" w:sz="4" w:color="auto"/>
              </w:pBdr>
              <w:autoSpaceDN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867E9" w:rsidRPr="004919DB" w:rsidRDefault="006867E9" w:rsidP="006867E9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226" w:rsidRPr="006867E9" w:rsidRDefault="00586226" w:rsidP="006867E9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E9" w:rsidRPr="006867E9" w:rsidRDefault="006867E9" w:rsidP="006867E9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E9" w:rsidRPr="00586226" w:rsidRDefault="006867E9" w:rsidP="006867E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</w:pPr>
      <w:r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Рабочая программа </w:t>
      </w:r>
    </w:p>
    <w:p w:rsidR="006867E9" w:rsidRPr="00586226" w:rsidRDefault="006867E9" w:rsidP="005862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</w:pPr>
      <w:r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дополнительного образования </w:t>
      </w:r>
    </w:p>
    <w:p w:rsidR="00586226" w:rsidRPr="00586226" w:rsidRDefault="006867E9" w:rsidP="005862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</w:pPr>
      <w:r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по обучению рисования песком на световом столе </w:t>
      </w:r>
      <w:r w:rsidR="004B7CE5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для </w:t>
      </w:r>
      <w:r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детей </w:t>
      </w:r>
      <w:r w:rsidR="00A02CDB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5</w:t>
      </w:r>
      <w:r w:rsidR="00586226"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-</w:t>
      </w:r>
      <w:r w:rsidR="00A02CDB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6</w:t>
      </w:r>
      <w:r w:rsidR="00586226"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 лет (с ОВЗ)</w:t>
      </w:r>
    </w:p>
    <w:p w:rsidR="006867E9" w:rsidRPr="006112D6" w:rsidRDefault="006867E9" w:rsidP="006867E9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sz w:val="40"/>
          <w:szCs w:val="40"/>
          <w:lang w:eastAsia="ru-RU"/>
        </w:rPr>
      </w:pPr>
      <w:r w:rsidRPr="00611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sz w:val="40"/>
          <w:szCs w:val="40"/>
          <w:lang w:eastAsia="ru-RU"/>
        </w:rPr>
        <w:t xml:space="preserve"> «Песочная страна» (</w:t>
      </w:r>
      <w:r w:rsidRPr="00611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sz w:val="40"/>
          <w:szCs w:val="40"/>
          <w:lang w:val="en-US" w:eastAsia="ru-RU"/>
        </w:rPr>
        <w:t>Sand</w:t>
      </w:r>
      <w:r w:rsidRPr="00611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sz w:val="40"/>
          <w:szCs w:val="40"/>
          <w:lang w:eastAsia="ru-RU"/>
        </w:rPr>
        <w:t xml:space="preserve"> </w:t>
      </w:r>
      <w:r w:rsidRPr="00611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sz w:val="40"/>
          <w:szCs w:val="40"/>
          <w:lang w:val="en-US" w:eastAsia="ru-RU"/>
        </w:rPr>
        <w:t>Art</w:t>
      </w:r>
      <w:r w:rsidRPr="006112D6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sz w:val="40"/>
          <w:szCs w:val="40"/>
          <w:lang w:eastAsia="ru-RU"/>
        </w:rPr>
        <w:t>)</w:t>
      </w:r>
    </w:p>
    <w:p w:rsidR="00586226" w:rsidRPr="00586226" w:rsidRDefault="006867E9" w:rsidP="006867E9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</w:pPr>
      <w:r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 </w:t>
      </w:r>
      <w:r w:rsidR="00586226"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на 20</w:t>
      </w:r>
      <w:r w:rsidR="00A02CDB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20</w:t>
      </w:r>
      <w:r w:rsidR="00586226"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-202</w:t>
      </w:r>
      <w:r w:rsidR="00A02CDB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1</w:t>
      </w:r>
      <w:r w:rsidR="00586226" w:rsidRPr="00586226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 xml:space="preserve"> учебный год</w:t>
      </w:r>
    </w:p>
    <w:p w:rsidR="006867E9" w:rsidRPr="00586226" w:rsidRDefault="006867E9" w:rsidP="006867E9">
      <w:pPr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867E9" w:rsidRPr="006867E9" w:rsidRDefault="006867E9" w:rsidP="006867E9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Pr="00D30049" w:rsidRDefault="007F78DC" w:rsidP="007F78DC">
      <w:pPr>
        <w:spacing w:after="0" w:line="36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Автор:</w:t>
      </w:r>
    </w:p>
    <w:p w:rsidR="007F78DC" w:rsidRPr="00D30049" w:rsidRDefault="007F78DC" w:rsidP="007F78DC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Шкоденко И.Г., </w:t>
      </w:r>
    </w:p>
    <w:p w:rsidR="007F78DC" w:rsidRPr="00D30049" w:rsidRDefault="007F78DC" w:rsidP="007F78DC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</w:t>
      </w:r>
    </w:p>
    <w:p w:rsidR="007F78DC" w:rsidRPr="00D30049" w:rsidRDefault="007F78DC" w:rsidP="007F78DC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образования высшей </w:t>
      </w:r>
    </w:p>
    <w:p w:rsidR="007F78DC" w:rsidRPr="00D30049" w:rsidRDefault="007F78DC" w:rsidP="007F78DC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квалификационной категории</w:t>
      </w:r>
    </w:p>
    <w:p w:rsidR="007F78DC" w:rsidRPr="00D30049" w:rsidRDefault="007F78DC" w:rsidP="007F78DC">
      <w:pPr>
        <w:spacing w:after="0" w:line="240" w:lineRule="auto"/>
        <w:ind w:firstLine="5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78DC" w:rsidRPr="00D30049" w:rsidRDefault="007F78DC" w:rsidP="007F7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8DC" w:rsidRPr="00D30049" w:rsidRDefault="007F78DC" w:rsidP="007F7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8DC" w:rsidRPr="00D30049" w:rsidRDefault="007F78DC" w:rsidP="007F7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Принята на заседании Педагогического совета</w:t>
      </w:r>
    </w:p>
    <w:p w:rsidR="007F78DC" w:rsidRPr="00D30049" w:rsidRDefault="007F78DC" w:rsidP="007F7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МКДОУ ЦРР – детский сад «Колокольчик» п. Витим</w:t>
      </w:r>
    </w:p>
    <w:p w:rsidR="007F78DC" w:rsidRPr="00D30049" w:rsidRDefault="007F78DC" w:rsidP="007F7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834B2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D3004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34B2A">
        <w:rPr>
          <w:rFonts w:ascii="Times New Roman" w:eastAsia="Calibri" w:hAnsi="Times New Roman" w:cs="Times New Roman"/>
          <w:sz w:val="24"/>
          <w:szCs w:val="24"/>
        </w:rPr>
        <w:t>02.09.2020г.</w:t>
      </w:r>
    </w:p>
    <w:p w:rsidR="007F78DC" w:rsidRPr="00D30049" w:rsidRDefault="007F78DC" w:rsidP="007F78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8DC" w:rsidRPr="00D30049" w:rsidRDefault="007F78DC" w:rsidP="007F78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8DC" w:rsidRPr="00D30049" w:rsidRDefault="007F78DC" w:rsidP="007F78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8DC" w:rsidRDefault="007F78DC" w:rsidP="007F78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8DC" w:rsidRPr="00D30049" w:rsidRDefault="007F78DC" w:rsidP="007F78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0049">
        <w:rPr>
          <w:rFonts w:ascii="Times New Roman" w:eastAsia="Calibri" w:hAnsi="Times New Roman" w:cs="Times New Roman"/>
          <w:sz w:val="24"/>
          <w:szCs w:val="24"/>
        </w:rPr>
        <w:t>п. Витим, 2020 г.</w:t>
      </w:r>
    </w:p>
    <w:p w:rsidR="007F78DC" w:rsidRPr="007F78DC" w:rsidRDefault="007F78DC" w:rsidP="007F78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7F78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val="en-US" w:eastAsia="ru-RU"/>
        </w:rPr>
        <w:lastRenderedPageBreak/>
        <w:t>I</w:t>
      </w:r>
      <w:r w:rsidRPr="007F78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 Целевой раздел</w:t>
      </w:r>
    </w:p>
    <w:p w:rsidR="00430A0B" w:rsidRDefault="00BE52E2" w:rsidP="00BE52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E52E2" w:rsidRDefault="00BE52E2" w:rsidP="009A6AEE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6AEE" w:rsidRDefault="009A6AEE" w:rsidP="009A6AEE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6AEE">
        <w:rPr>
          <w:rFonts w:ascii="Times New Roman" w:hAnsi="Times New Roman" w:cs="Times New Roman"/>
          <w:bCs/>
          <w:sz w:val="24"/>
          <w:szCs w:val="24"/>
        </w:rPr>
        <w:t xml:space="preserve"> «Самая лучшая игрушка для детей – кучка песка!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A6AEE" w:rsidRPr="009A6AEE" w:rsidRDefault="009A6AEE" w:rsidP="009A6AEE">
      <w:pPr>
        <w:pStyle w:val="a3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A6AEE">
        <w:rPr>
          <w:rFonts w:ascii="Times New Roman" w:hAnsi="Times New Roman" w:cs="Times New Roman"/>
          <w:bCs/>
          <w:i/>
          <w:sz w:val="24"/>
          <w:szCs w:val="24"/>
        </w:rPr>
        <w:t xml:space="preserve">К. Д. Ушинский </w:t>
      </w:r>
    </w:p>
    <w:p w:rsidR="00960AB9" w:rsidRDefault="00A95EA8" w:rsidP="00A95E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EA8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A95EA8">
        <w:t xml:space="preserve"> </w:t>
      </w:r>
      <w:r w:rsidRPr="00A95EA8">
        <w:rPr>
          <w:rFonts w:ascii="Times New Roman" w:hAnsi="Times New Roman" w:cs="Times New Roman"/>
          <w:sz w:val="24"/>
          <w:szCs w:val="24"/>
        </w:rPr>
        <w:t>педагога дополнительного образования по обучению рисования песком на световом столе детей 5-6 лет (с ОВЗ) «Песочная страна» (Sand Art)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E06">
        <w:rPr>
          <w:rFonts w:ascii="Times New Roman" w:hAnsi="Times New Roman" w:cs="Times New Roman"/>
          <w:sz w:val="24"/>
          <w:szCs w:val="24"/>
        </w:rPr>
        <w:t xml:space="preserve">(далее –Программа)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960AB9">
        <w:rPr>
          <w:rFonts w:ascii="Times New Roman" w:hAnsi="Times New Roman" w:cs="Times New Roman"/>
          <w:sz w:val="24"/>
          <w:szCs w:val="24"/>
        </w:rPr>
        <w:t>следующих программ:</w:t>
      </w:r>
    </w:p>
    <w:p w:rsidR="00A95EA8" w:rsidRDefault="00960AB9" w:rsidP="00960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EA8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95EA8">
        <w:rPr>
          <w:rFonts w:ascii="Times New Roman" w:hAnsi="Times New Roman" w:cs="Times New Roman"/>
          <w:sz w:val="24"/>
          <w:szCs w:val="24"/>
        </w:rPr>
        <w:t xml:space="preserve"> </w:t>
      </w:r>
      <w:r w:rsidR="00A74132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74132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ая программа</w:t>
      </w:r>
      <w:r w:rsidR="00A74132">
        <w:rPr>
          <w:rFonts w:ascii="Times New Roman" w:hAnsi="Times New Roman" w:cs="Times New Roman"/>
          <w:sz w:val="24"/>
          <w:szCs w:val="24"/>
        </w:rPr>
        <w:t xml:space="preserve"> </w:t>
      </w:r>
      <w:r w:rsidR="00A74132" w:rsidRPr="00A74132">
        <w:rPr>
          <w:rFonts w:ascii="Times New Roman" w:hAnsi="Times New Roman" w:cs="Times New Roman"/>
          <w:sz w:val="24"/>
          <w:szCs w:val="24"/>
        </w:rPr>
        <w:t xml:space="preserve">по обучению рисования песком на световом столе детей </w:t>
      </w:r>
      <w:r w:rsidR="00A74132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A74132" w:rsidRPr="00A74132">
        <w:rPr>
          <w:rFonts w:ascii="Times New Roman" w:hAnsi="Times New Roman" w:cs="Times New Roman"/>
          <w:sz w:val="24"/>
          <w:szCs w:val="24"/>
        </w:rPr>
        <w:t xml:space="preserve"> «Песочная страна» (Sand Art)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07CB" w:rsidRPr="00960AB9" w:rsidRDefault="00960AB9" w:rsidP="00960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7CB">
        <w:rPr>
          <w:rFonts w:ascii="Times New Roman" w:hAnsi="Times New Roman" w:cs="Times New Roman"/>
          <w:sz w:val="24"/>
          <w:szCs w:val="24"/>
        </w:rPr>
        <w:t xml:space="preserve">Мир песочных фантазий: </w:t>
      </w:r>
      <w:r>
        <w:rPr>
          <w:rFonts w:ascii="Times New Roman" w:hAnsi="Times New Roman" w:cs="Times New Roman"/>
          <w:sz w:val="24"/>
          <w:szCs w:val="24"/>
        </w:rPr>
        <w:t>Программа обучения детей рисованию песочных картин «</w:t>
      </w:r>
      <w:r>
        <w:rPr>
          <w:rFonts w:ascii="Times New Roman" w:hAnsi="Times New Roman" w:cs="Times New Roman"/>
          <w:sz w:val="24"/>
          <w:szCs w:val="24"/>
          <w:lang w:val="en-US"/>
        </w:rPr>
        <w:t>Sand</w:t>
      </w:r>
      <w:r w:rsidRPr="00960A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07CB">
        <w:rPr>
          <w:rFonts w:ascii="Times New Roman" w:hAnsi="Times New Roman" w:cs="Times New Roman"/>
          <w:sz w:val="24"/>
          <w:szCs w:val="24"/>
        </w:rPr>
        <w:t xml:space="preserve"> (для детей дошкольного и младшего школьного возраста), Тупичкина Е.А.</w:t>
      </w:r>
    </w:p>
    <w:p w:rsidR="00AA6A7B" w:rsidRDefault="00AA6A7B" w:rsidP="00A7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3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 w:rsidRPr="00915C39">
        <w:rPr>
          <w:rFonts w:ascii="Times New Roman" w:hAnsi="Times New Roman" w:cs="Times New Roman"/>
          <w:sz w:val="24"/>
          <w:szCs w:val="24"/>
        </w:rPr>
        <w:t>Детям очень поле</w:t>
      </w:r>
      <w:r>
        <w:rPr>
          <w:rFonts w:ascii="Times New Roman" w:hAnsi="Times New Roman" w:cs="Times New Roman"/>
          <w:sz w:val="24"/>
          <w:szCs w:val="24"/>
        </w:rPr>
        <w:t>зно «общаться»</w:t>
      </w:r>
      <w:r w:rsidRPr="00915C39">
        <w:rPr>
          <w:rFonts w:ascii="Times New Roman" w:hAnsi="Times New Roman" w:cs="Times New Roman"/>
          <w:sz w:val="24"/>
          <w:szCs w:val="24"/>
        </w:rPr>
        <w:t xml:space="preserve"> с песком и любыми сыпучими материалами. Игра с песком — это не только развлечение для ребенка, это развитие тактильных ощущений, мелкой моторики рук, речи, образного и пространственного мышления, творческого потенциала ребенка.</w:t>
      </w:r>
    </w:p>
    <w:p w:rsidR="00AA6A7B" w:rsidRDefault="00AA6A7B" w:rsidP="00A7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DCD">
        <w:rPr>
          <w:rFonts w:ascii="Times New Roman" w:hAnsi="Times New Roman" w:cs="Times New Roman"/>
          <w:sz w:val="24"/>
          <w:szCs w:val="24"/>
        </w:rPr>
        <w:t>Карл Густав Юнг – основатель песочной терапии говорил: «Процесс «игры в песок» высвобождает заблокированную энергию и активизирует возможности самоисцеления, заложенные в человеческой психике».</w:t>
      </w:r>
    </w:p>
    <w:p w:rsidR="00AA6A7B" w:rsidRDefault="00AA6A7B" w:rsidP="00A7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39">
        <w:rPr>
          <w:rFonts w:ascii="Times New Roman" w:hAnsi="Times New Roman" w:cs="Times New Roman"/>
          <w:sz w:val="24"/>
          <w:szCs w:val="24"/>
        </w:rPr>
        <w:t>Очень полезно рисование песком гиперактивным детям. Занимаясь таким видом рисования, ребенок успокаивается, освобожд</w:t>
      </w:r>
      <w:r>
        <w:rPr>
          <w:rFonts w:ascii="Times New Roman" w:hAnsi="Times New Roman" w:cs="Times New Roman"/>
          <w:sz w:val="24"/>
          <w:szCs w:val="24"/>
        </w:rPr>
        <w:t>ается от «лишней» энергии, учит</w:t>
      </w:r>
      <w:r w:rsidRPr="00915C39">
        <w:rPr>
          <w:rFonts w:ascii="Times New Roman" w:hAnsi="Times New Roman" w:cs="Times New Roman"/>
          <w:sz w:val="24"/>
          <w:szCs w:val="24"/>
        </w:rPr>
        <w:t>ся лучше понимать себя, своих друзей и родителей. Рисование песком дает ребенку возможность погрузиться в мир своих придумок, фантазий и воображений.</w:t>
      </w:r>
    </w:p>
    <w:p w:rsidR="00AA6A7B" w:rsidRDefault="00AA6A7B" w:rsidP="00A7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C39">
        <w:rPr>
          <w:rFonts w:ascii="Times New Roman" w:hAnsi="Times New Roman" w:cs="Times New Roman"/>
          <w:sz w:val="24"/>
          <w:szCs w:val="24"/>
        </w:rPr>
        <w:t xml:space="preserve">Особенно показано рисование песком детям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15C39">
        <w:rPr>
          <w:rFonts w:ascii="Times New Roman" w:hAnsi="Times New Roman" w:cs="Times New Roman"/>
          <w:sz w:val="24"/>
          <w:szCs w:val="24"/>
        </w:rPr>
        <w:t>. Данный вид творчества стимулирует ускоренное развитие и мышления, и речи ребенка. Психологи объясняют это тем, что при работе с песком происходит колоссальное изменение образного и образно - логического мышления ребенка.</w:t>
      </w:r>
    </w:p>
    <w:p w:rsidR="00AA6A7B" w:rsidRPr="0031259F" w:rsidRDefault="00AA6A7B" w:rsidP="00295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0DCD">
        <w:rPr>
          <w:rFonts w:ascii="Times New Roman" w:hAnsi="Times New Roman" w:cs="Times New Roman"/>
          <w:b/>
          <w:sz w:val="24"/>
          <w:szCs w:val="24"/>
        </w:rPr>
        <w:t>Преимущества использования метода песочного рисования Sand-art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3E06">
        <w:rPr>
          <w:rFonts w:ascii="Times New Roman" w:hAnsi="Times New Roman" w:cs="Times New Roman"/>
          <w:sz w:val="24"/>
          <w:szCs w:val="24"/>
        </w:rPr>
        <w:t xml:space="preserve">по </w:t>
      </w:r>
      <w:r w:rsidRPr="0031259F">
        <w:rPr>
          <w:rFonts w:ascii="Times New Roman" w:hAnsi="Times New Roman" w:cs="Times New Roman"/>
          <w:sz w:val="24"/>
          <w:szCs w:val="24"/>
        </w:rPr>
        <w:t>О.Н.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Никитин</w:t>
      </w:r>
      <w:r w:rsidR="004C3E06">
        <w:rPr>
          <w:rFonts w:ascii="Times New Roman" w:hAnsi="Times New Roman" w:cs="Times New Roman"/>
          <w:sz w:val="24"/>
          <w:szCs w:val="24"/>
        </w:rPr>
        <w:t>ой</w:t>
      </w:r>
      <w:r w:rsidRPr="0031259F">
        <w:rPr>
          <w:rFonts w:ascii="Times New Roman" w:hAnsi="Times New Roman" w:cs="Times New Roman"/>
          <w:sz w:val="24"/>
          <w:szCs w:val="24"/>
        </w:rPr>
        <w:t>):</w:t>
      </w:r>
    </w:p>
    <w:p w:rsidR="00AA6A7B" w:rsidRPr="0031259F" w:rsidRDefault="00AA6A7B" w:rsidP="00AA6A7B">
      <w:pPr>
        <w:jc w:val="both"/>
        <w:rPr>
          <w:rFonts w:ascii="Times New Roman" w:hAnsi="Times New Roman" w:cs="Times New Roman"/>
          <w:sz w:val="24"/>
          <w:szCs w:val="24"/>
        </w:rPr>
      </w:pPr>
      <w:r w:rsidRPr="00FC0162">
        <w:rPr>
          <w:rFonts w:ascii="Times New Roman" w:hAnsi="Times New Roman" w:cs="Times New Roman"/>
          <w:i/>
          <w:sz w:val="24"/>
          <w:szCs w:val="24"/>
        </w:rPr>
        <w:t>1. Простота.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Заниматься рисованием на песке можно без специального обучения.</w:t>
      </w:r>
    </w:p>
    <w:p w:rsidR="00AA6A7B" w:rsidRPr="0031259F" w:rsidRDefault="00AA6A7B" w:rsidP="00AA6A7B">
      <w:pPr>
        <w:jc w:val="both"/>
        <w:rPr>
          <w:rFonts w:ascii="Times New Roman" w:hAnsi="Times New Roman" w:cs="Times New Roman"/>
          <w:sz w:val="24"/>
          <w:szCs w:val="24"/>
        </w:rPr>
      </w:pPr>
      <w:r w:rsidRPr="00FC0162">
        <w:rPr>
          <w:rFonts w:ascii="Times New Roman" w:hAnsi="Times New Roman" w:cs="Times New Roman"/>
          <w:i/>
          <w:sz w:val="24"/>
          <w:szCs w:val="24"/>
        </w:rPr>
        <w:t>2. Красота, оригинальность.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 xml:space="preserve">Вызывает интерес у детей и взрослых. Развивает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1259F">
        <w:rPr>
          <w:rFonts w:ascii="Times New Roman" w:hAnsi="Times New Roman" w:cs="Times New Roman"/>
          <w:sz w:val="24"/>
          <w:szCs w:val="24"/>
        </w:rPr>
        <w:t>юбознательность, творческую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активность.</w:t>
      </w:r>
    </w:p>
    <w:p w:rsidR="00AA6A7B" w:rsidRPr="0031259F" w:rsidRDefault="00AA6A7B" w:rsidP="00AA6A7B">
      <w:pPr>
        <w:jc w:val="both"/>
        <w:rPr>
          <w:rFonts w:ascii="Times New Roman" w:hAnsi="Times New Roman" w:cs="Times New Roman"/>
          <w:sz w:val="24"/>
          <w:szCs w:val="24"/>
        </w:rPr>
      </w:pPr>
      <w:r w:rsidRPr="00FC0162">
        <w:rPr>
          <w:rFonts w:ascii="Times New Roman" w:hAnsi="Times New Roman" w:cs="Times New Roman"/>
          <w:i/>
          <w:sz w:val="24"/>
          <w:szCs w:val="24"/>
        </w:rPr>
        <w:t>3. Пластичность.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С помощью песка легко менять детали изображения на одной и той же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поверхности бесконечное множество раз.</w:t>
      </w:r>
    </w:p>
    <w:p w:rsidR="00AA6A7B" w:rsidRDefault="00AA6A7B" w:rsidP="007F3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162">
        <w:rPr>
          <w:rFonts w:ascii="Times New Roman" w:hAnsi="Times New Roman" w:cs="Times New Roman"/>
          <w:i/>
          <w:sz w:val="24"/>
          <w:szCs w:val="24"/>
        </w:rPr>
        <w:t>4. Оздоровление.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Рисование происходит непосредственно пальцами по песку, что способствует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сенсорных ощущений, снятию эмоционального напряжения, расслаблению,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приобретению навыков релаксации, гармонизации внутреннего состояния и фонового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9F">
        <w:rPr>
          <w:rFonts w:ascii="Times New Roman" w:hAnsi="Times New Roman" w:cs="Times New Roman"/>
          <w:sz w:val="24"/>
          <w:szCs w:val="24"/>
        </w:rPr>
        <w:t>настроения.</w:t>
      </w:r>
    </w:p>
    <w:p w:rsidR="00AA6A7B" w:rsidRPr="00EF74F5" w:rsidRDefault="00AA6A7B" w:rsidP="007F3819">
      <w:pPr>
        <w:pStyle w:val="ac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EF74F5">
        <w:rPr>
          <w:b/>
        </w:rPr>
        <w:t xml:space="preserve">Программа имеет социально-педагогическую направленность </w:t>
      </w:r>
    </w:p>
    <w:p w:rsidR="00AA6A7B" w:rsidRDefault="00AA6A7B" w:rsidP="00AA6A7B">
      <w:pPr>
        <w:pStyle w:val="ac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t>на формирование и развитие творческих способностей детей;</w:t>
      </w:r>
    </w:p>
    <w:p w:rsidR="00AA6A7B" w:rsidRDefault="00AA6A7B" w:rsidP="00AA6A7B">
      <w:pPr>
        <w:pStyle w:val="ac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t>на укрепление психического здоровья.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ind w:firstLine="708"/>
        <w:jc w:val="both"/>
      </w:pPr>
      <w:r w:rsidRPr="0029554D">
        <w:rPr>
          <w:b/>
        </w:rPr>
        <w:t>Педагогическая целесообразность</w:t>
      </w:r>
      <w:r>
        <w:t xml:space="preserve"> заключается в умении использовать различные формы и методы песочной терапии на основании следующих принципов воспитания и обучения: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jc w:val="both"/>
      </w:pPr>
      <w:r>
        <w:t>- создание стимулирующей среды, в которой ребенок чувствует себя комфортно и защищенно и может проявить творческую активность;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jc w:val="both"/>
      </w:pPr>
      <w:r>
        <w:t>- спонтанность проявлений ребенка во время игр с песком;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jc w:val="both"/>
      </w:pPr>
      <w:r>
        <w:t>- исключение негативной оценки действий и результатов ребенка;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jc w:val="both"/>
      </w:pPr>
      <w:r>
        <w:t>- максимальное поощрение фантазии и творческого подхода;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jc w:val="both"/>
      </w:pPr>
      <w:r>
        <w:t>- проигрывание ситуаций вместе с героями сказочных сюжетов;</w:t>
      </w:r>
    </w:p>
    <w:p w:rsidR="0029554D" w:rsidRDefault="0029554D" w:rsidP="0029554D">
      <w:pPr>
        <w:pStyle w:val="ac"/>
        <w:spacing w:before="0" w:beforeAutospacing="0" w:after="0" w:afterAutospacing="0" w:line="276" w:lineRule="auto"/>
        <w:jc w:val="both"/>
      </w:pPr>
      <w:r>
        <w:t xml:space="preserve">- доброжелательное отношение к детям. </w:t>
      </w:r>
    </w:p>
    <w:p w:rsidR="00AA6A7B" w:rsidRDefault="00AA6A7B" w:rsidP="007F3819">
      <w:pPr>
        <w:spacing w:after="0"/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 </w:t>
      </w:r>
      <w:r w:rsidRPr="003125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1259F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BE7F9D">
        <w:rPr>
          <w:rFonts w:ascii="Times New Roman" w:hAnsi="Times New Roman" w:cs="Times New Roman"/>
          <w:sz w:val="24"/>
          <w:szCs w:val="24"/>
        </w:rPr>
        <w:t>психолого-педагогической поддержки и эмоционального развития ребенка</w:t>
      </w:r>
      <w:r w:rsidR="0029554D">
        <w:rPr>
          <w:rFonts w:ascii="Times New Roman" w:hAnsi="Times New Roman" w:cs="Times New Roman"/>
          <w:sz w:val="24"/>
          <w:szCs w:val="24"/>
        </w:rPr>
        <w:t xml:space="preserve"> в изобразительной деятельности; </w:t>
      </w:r>
      <w:r w:rsidRPr="0031259F">
        <w:rPr>
          <w:rFonts w:ascii="Times New Roman" w:hAnsi="Times New Roman" w:cs="Times New Roman"/>
          <w:sz w:val="24"/>
          <w:szCs w:val="24"/>
        </w:rPr>
        <w:t>овладение техникой рисования</w:t>
      </w:r>
      <w:r>
        <w:rPr>
          <w:rFonts w:ascii="Times New Roman" w:hAnsi="Times New Roman" w:cs="Times New Roman"/>
          <w:sz w:val="24"/>
          <w:szCs w:val="24"/>
        </w:rPr>
        <w:t xml:space="preserve"> песком на световой поверхности; </w:t>
      </w:r>
      <w:r w:rsidRPr="00056723">
        <w:rPr>
          <w:rFonts w:ascii="Times New Roman" w:hAnsi="Times New Roman" w:cs="Times New Roman"/>
          <w:sz w:val="24"/>
          <w:szCs w:val="24"/>
          <w:lang w:val="de-DE"/>
        </w:rPr>
        <w:t>стимулирование самостоятельности и творчества детей в изобразительной деятельности с п</w:t>
      </w:r>
      <w:r>
        <w:rPr>
          <w:rFonts w:ascii="Times New Roman" w:hAnsi="Times New Roman" w:cs="Times New Roman"/>
          <w:sz w:val="24"/>
          <w:szCs w:val="24"/>
          <w:lang w:val="de-DE"/>
        </w:rPr>
        <w:t>омощью техники рисования песком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672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AA6A7B" w:rsidRDefault="00AA6A7B" w:rsidP="00A74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56723">
        <w:rPr>
          <w:rFonts w:ascii="Times New Roman" w:hAnsi="Times New Roman" w:cs="Times New Roman"/>
          <w:b/>
          <w:sz w:val="24"/>
          <w:szCs w:val="24"/>
          <w:lang w:val="de-DE"/>
        </w:rPr>
        <w:t>адачи:</w:t>
      </w:r>
      <w:r w:rsidRPr="0005672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362F68" w:rsidRPr="0092659E" w:rsidRDefault="00362F68" w:rsidP="00A7413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59E">
        <w:rPr>
          <w:rFonts w:ascii="Times New Roman" w:hAnsi="Times New Roman" w:cs="Times New Roman"/>
          <w:i/>
          <w:sz w:val="24"/>
          <w:szCs w:val="24"/>
        </w:rPr>
        <w:t xml:space="preserve">Образовательные </w:t>
      </w:r>
    </w:p>
    <w:p w:rsidR="00362F68" w:rsidRPr="0092659E" w:rsidRDefault="00362F68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9E">
        <w:rPr>
          <w:rFonts w:ascii="Times New Roman" w:hAnsi="Times New Roman" w:cs="Times New Roman"/>
          <w:sz w:val="24"/>
          <w:szCs w:val="24"/>
        </w:rPr>
        <w:t xml:space="preserve">Формировать познавательную активность через ознакомление с техниками пескотерапии. </w:t>
      </w:r>
    </w:p>
    <w:p w:rsidR="00362F68" w:rsidRPr="0092659E" w:rsidRDefault="0092659E" w:rsidP="00946B4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9E">
        <w:rPr>
          <w:rFonts w:ascii="Times New Roman" w:hAnsi="Times New Roman" w:cs="Times New Roman"/>
          <w:sz w:val="24"/>
          <w:szCs w:val="24"/>
        </w:rPr>
        <w:t>Д</w:t>
      </w:r>
      <w:r w:rsidR="00362F68" w:rsidRPr="0092659E">
        <w:rPr>
          <w:rFonts w:ascii="Times New Roman" w:hAnsi="Times New Roman" w:cs="Times New Roman"/>
          <w:sz w:val="24"/>
          <w:szCs w:val="24"/>
        </w:rPr>
        <w:t>ать детям общее представление об искусстве песочной анимации и обучать техническим приемам и способам изображения с использованием песка.</w:t>
      </w:r>
    </w:p>
    <w:p w:rsidR="00362F68" w:rsidRPr="0092659E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9E">
        <w:rPr>
          <w:rFonts w:ascii="Times New Roman" w:hAnsi="Times New Roman" w:cs="Times New Roman"/>
          <w:sz w:val="24"/>
          <w:szCs w:val="24"/>
        </w:rPr>
        <w:t>Ф</w:t>
      </w:r>
      <w:r w:rsidR="00362F68" w:rsidRPr="0092659E">
        <w:rPr>
          <w:rFonts w:ascii="Times New Roman" w:hAnsi="Times New Roman" w:cs="Times New Roman"/>
          <w:sz w:val="24"/>
          <w:szCs w:val="24"/>
        </w:rPr>
        <w:t>ормировать сенсорные способности, аналитическое восприятие изображаемого предмета.</w:t>
      </w:r>
    </w:p>
    <w:p w:rsidR="00362F68" w:rsidRPr="0092659E" w:rsidRDefault="0092659E" w:rsidP="00975C4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9E">
        <w:rPr>
          <w:rFonts w:ascii="Times New Roman" w:hAnsi="Times New Roman" w:cs="Times New Roman"/>
          <w:sz w:val="24"/>
          <w:szCs w:val="24"/>
        </w:rPr>
        <w:t>З</w:t>
      </w:r>
      <w:r w:rsidR="00362F68" w:rsidRPr="0092659E">
        <w:rPr>
          <w:rFonts w:ascii="Times New Roman" w:hAnsi="Times New Roman" w:cs="Times New Roman"/>
          <w:sz w:val="24"/>
          <w:szCs w:val="24"/>
        </w:rPr>
        <w:t xml:space="preserve">накомить детей с особенностями песка, его свойствами (сыпучесть, рыхлость); тренировка </w:t>
      </w:r>
      <w:r>
        <w:rPr>
          <w:rFonts w:ascii="Times New Roman" w:hAnsi="Times New Roman" w:cs="Times New Roman"/>
          <w:sz w:val="24"/>
          <w:szCs w:val="24"/>
        </w:rPr>
        <w:t>мелкой моторики рук.</w:t>
      </w:r>
    </w:p>
    <w:p w:rsidR="0092659E" w:rsidRPr="0092659E" w:rsidRDefault="0092659E" w:rsidP="0092659E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59E">
        <w:rPr>
          <w:rFonts w:ascii="Times New Roman" w:hAnsi="Times New Roman" w:cs="Times New Roman"/>
          <w:i/>
          <w:sz w:val="24"/>
          <w:szCs w:val="24"/>
        </w:rPr>
        <w:t xml:space="preserve">     Развивающие</w:t>
      </w:r>
    </w:p>
    <w:p w:rsidR="0092659E" w:rsidRPr="00BE7F9D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и образную речь.</w:t>
      </w:r>
    </w:p>
    <w:p w:rsidR="0092659E" w:rsidRPr="00850156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850156">
        <w:rPr>
          <w:rFonts w:ascii="Times New Roman" w:hAnsi="Times New Roman" w:cs="Times New Roman"/>
          <w:sz w:val="24"/>
          <w:szCs w:val="24"/>
        </w:rPr>
        <w:t xml:space="preserve"> зрительно-моторной координаци</w:t>
      </w:r>
      <w:r>
        <w:rPr>
          <w:rFonts w:ascii="Times New Roman" w:hAnsi="Times New Roman" w:cs="Times New Roman"/>
          <w:sz w:val="24"/>
          <w:szCs w:val="24"/>
        </w:rPr>
        <w:t>ю,</w:t>
      </w:r>
      <w:r w:rsidRPr="004C3E06">
        <w:rPr>
          <w:rFonts w:ascii="Times New Roman" w:hAnsi="Times New Roman" w:cs="Times New Roman"/>
          <w:sz w:val="24"/>
          <w:szCs w:val="24"/>
        </w:rPr>
        <w:t xml:space="preserve"> координаци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3E06">
        <w:rPr>
          <w:rFonts w:ascii="Times New Roman" w:hAnsi="Times New Roman" w:cs="Times New Roman"/>
          <w:sz w:val="24"/>
          <w:szCs w:val="24"/>
        </w:rPr>
        <w:t xml:space="preserve"> движений и мелкой моторики рук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Pr="00850156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850156">
        <w:rPr>
          <w:rFonts w:ascii="Times New Roman" w:hAnsi="Times New Roman" w:cs="Times New Roman"/>
          <w:sz w:val="24"/>
          <w:szCs w:val="24"/>
        </w:rPr>
        <w:t>эмпати</w:t>
      </w:r>
      <w:r>
        <w:rPr>
          <w:rFonts w:ascii="Times New Roman" w:hAnsi="Times New Roman" w:cs="Times New Roman"/>
          <w:sz w:val="24"/>
          <w:szCs w:val="24"/>
        </w:rPr>
        <w:t>ю между детьми.</w:t>
      </w:r>
    </w:p>
    <w:p w:rsidR="0092659E" w:rsidRPr="00850156" w:rsidRDefault="0092659E" w:rsidP="0092659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850156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156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0156">
        <w:rPr>
          <w:rFonts w:ascii="Times New Roman" w:hAnsi="Times New Roman" w:cs="Times New Roman"/>
          <w:sz w:val="24"/>
          <w:szCs w:val="24"/>
        </w:rPr>
        <w:t xml:space="preserve"> (восприяти</w:t>
      </w:r>
      <w:r>
        <w:rPr>
          <w:rFonts w:ascii="Times New Roman" w:hAnsi="Times New Roman" w:cs="Times New Roman"/>
          <w:sz w:val="24"/>
          <w:szCs w:val="24"/>
        </w:rPr>
        <w:t>е, внимание</w:t>
      </w:r>
      <w:r w:rsidRPr="00850156">
        <w:rPr>
          <w:rFonts w:ascii="Times New Roman" w:hAnsi="Times New Roman" w:cs="Times New Roman"/>
          <w:sz w:val="24"/>
          <w:szCs w:val="24"/>
        </w:rPr>
        <w:t>, 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0156">
        <w:rPr>
          <w:rFonts w:ascii="Times New Roman" w:hAnsi="Times New Roman" w:cs="Times New Roman"/>
          <w:sz w:val="24"/>
          <w:szCs w:val="24"/>
        </w:rPr>
        <w:t>, образно-логическо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156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156">
        <w:rPr>
          <w:rFonts w:ascii="Times New Roman" w:hAnsi="Times New Roman" w:cs="Times New Roman"/>
          <w:sz w:val="24"/>
          <w:szCs w:val="24"/>
        </w:rPr>
        <w:t>, пространственно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156">
        <w:rPr>
          <w:rFonts w:ascii="Times New Roman" w:hAnsi="Times New Roman" w:cs="Times New Roman"/>
          <w:sz w:val="24"/>
          <w:szCs w:val="24"/>
        </w:rPr>
        <w:t xml:space="preserve"> воображени</w:t>
      </w:r>
      <w:r>
        <w:rPr>
          <w:rFonts w:ascii="Times New Roman" w:hAnsi="Times New Roman" w:cs="Times New Roman"/>
          <w:sz w:val="24"/>
          <w:szCs w:val="24"/>
        </w:rPr>
        <w:t>е), процессы</w:t>
      </w:r>
      <w:r w:rsidRPr="00850156">
        <w:rPr>
          <w:rFonts w:ascii="Times New Roman" w:hAnsi="Times New Roman" w:cs="Times New Roman"/>
          <w:sz w:val="24"/>
          <w:szCs w:val="24"/>
        </w:rPr>
        <w:t xml:space="preserve"> саморегуляции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Pr="00850156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>композиционны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 xml:space="preserve"> при изображении групп предметов или сюжета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Pr="00850156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 xml:space="preserve"> передавать форму, строение предмета и его част</w:t>
      </w:r>
      <w:r>
        <w:rPr>
          <w:rFonts w:ascii="Times New Roman" w:hAnsi="Times New Roman" w:cs="Times New Roman"/>
          <w:sz w:val="24"/>
          <w:szCs w:val="24"/>
          <w:lang w:val="de-DE"/>
        </w:rPr>
        <w:t>ей, правильные пропорции частей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92659E" w:rsidRPr="00850156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 xml:space="preserve"> художественно-эстетическ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50156">
        <w:rPr>
          <w:rFonts w:ascii="Times New Roman" w:hAnsi="Times New Roman" w:cs="Times New Roman"/>
          <w:sz w:val="24"/>
          <w:szCs w:val="24"/>
          <w:lang w:val="de-DE"/>
        </w:rPr>
        <w:t xml:space="preserve"> вкус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850156">
        <w:rPr>
          <w:rFonts w:ascii="Times New Roman" w:hAnsi="Times New Roman" w:cs="Times New Roman"/>
          <w:sz w:val="24"/>
          <w:szCs w:val="24"/>
        </w:rPr>
        <w:t xml:space="preserve"> игров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5015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0156">
        <w:rPr>
          <w:rFonts w:ascii="Times New Roman" w:hAnsi="Times New Roman" w:cs="Times New Roman"/>
          <w:sz w:val="24"/>
          <w:szCs w:val="24"/>
        </w:rPr>
        <w:t>.</w:t>
      </w:r>
    </w:p>
    <w:p w:rsidR="0092659E" w:rsidRPr="0092659E" w:rsidRDefault="0092659E" w:rsidP="0092659E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2659E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92659E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659E">
        <w:rPr>
          <w:rFonts w:ascii="Times New Roman" w:hAnsi="Times New Roman" w:cs="Times New Roman"/>
          <w:sz w:val="24"/>
          <w:szCs w:val="24"/>
        </w:rPr>
        <w:t>ызвать устойчивый интерес художественной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2659E">
        <w:rPr>
          <w:rFonts w:ascii="Times New Roman" w:hAnsi="Times New Roman" w:cs="Times New Roman"/>
          <w:sz w:val="24"/>
          <w:szCs w:val="24"/>
        </w:rPr>
        <w:t>оспитывать чувство прекрасного, умение видеть красоту в окружающем мире</w:t>
      </w:r>
    </w:p>
    <w:p w:rsidR="0092659E" w:rsidRDefault="0092659E" w:rsidP="0092659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2659E">
        <w:rPr>
          <w:rFonts w:ascii="Times New Roman" w:hAnsi="Times New Roman" w:cs="Times New Roman"/>
          <w:sz w:val="24"/>
          <w:szCs w:val="24"/>
        </w:rPr>
        <w:t>ормировать желание детей выражать свои мысли и чувства</w:t>
      </w:r>
      <w:r>
        <w:rPr>
          <w:rFonts w:ascii="Times New Roman" w:hAnsi="Times New Roman" w:cs="Times New Roman"/>
          <w:sz w:val="24"/>
          <w:szCs w:val="24"/>
        </w:rPr>
        <w:t xml:space="preserve"> в изобразительной деятельности.</w:t>
      </w:r>
    </w:p>
    <w:p w:rsidR="00960AB9" w:rsidRDefault="0092659E" w:rsidP="0083165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59E">
        <w:rPr>
          <w:rFonts w:ascii="Times New Roman" w:hAnsi="Times New Roman" w:cs="Times New Roman"/>
          <w:sz w:val="24"/>
          <w:szCs w:val="24"/>
        </w:rPr>
        <w:t>Воспитывать усидчивость, аккуратность, самостоятельност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960AB9" w:rsidRPr="0092659E">
        <w:rPr>
          <w:rFonts w:ascii="Times New Roman" w:hAnsi="Times New Roman" w:cs="Times New Roman"/>
          <w:sz w:val="24"/>
          <w:szCs w:val="24"/>
        </w:rPr>
        <w:t xml:space="preserve"> стремление начатое дело доводить до конца.</w:t>
      </w:r>
    </w:p>
    <w:p w:rsidR="0092659E" w:rsidRDefault="0092659E" w:rsidP="0092659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659E" w:rsidRPr="0092659E" w:rsidRDefault="007F3819" w:rsidP="0092659E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2659E">
        <w:rPr>
          <w:rFonts w:ascii="Times New Roman" w:hAnsi="Times New Roman" w:cs="Times New Roman"/>
          <w:i/>
          <w:sz w:val="24"/>
          <w:szCs w:val="24"/>
        </w:rPr>
        <w:t>Психотерапевтические</w:t>
      </w:r>
      <w:r w:rsidR="0092659E" w:rsidRPr="0092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9E" w:rsidRDefault="0092659E" w:rsidP="0092659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659E">
        <w:rPr>
          <w:rFonts w:ascii="Times New Roman" w:hAnsi="Times New Roman" w:cs="Times New Roman"/>
          <w:sz w:val="24"/>
          <w:szCs w:val="24"/>
        </w:rPr>
        <w:t>оддерживать эмоциональный комфорт и благополучие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Default="0092659E" w:rsidP="0092659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659E">
        <w:rPr>
          <w:rFonts w:ascii="Times New Roman" w:hAnsi="Times New Roman" w:cs="Times New Roman"/>
          <w:sz w:val="24"/>
          <w:szCs w:val="24"/>
        </w:rPr>
        <w:t>оддерживать способность получать позитивные эмоции от процесса манипулирования песком и от рисования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9E" w:rsidRPr="0092659E" w:rsidRDefault="0092659E" w:rsidP="009265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659E">
        <w:rPr>
          <w:rFonts w:ascii="Times New Roman" w:hAnsi="Times New Roman" w:cs="Times New Roman"/>
          <w:sz w:val="24"/>
          <w:szCs w:val="24"/>
        </w:rPr>
        <w:t>Гармонизировать психоэмоциональное состояние дошкольников, снять эмоциональное напряжение, снизить уровень тревожности.</w:t>
      </w:r>
    </w:p>
    <w:p w:rsidR="00AA6A7B" w:rsidRPr="0092659E" w:rsidRDefault="0092659E" w:rsidP="00720D7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2659E">
        <w:rPr>
          <w:rFonts w:ascii="Times New Roman" w:hAnsi="Times New Roman" w:cs="Times New Roman"/>
          <w:sz w:val="24"/>
          <w:szCs w:val="24"/>
        </w:rPr>
        <w:t>чить детей отражать свои негативные эм</w:t>
      </w:r>
      <w:r>
        <w:rPr>
          <w:rFonts w:ascii="Times New Roman" w:hAnsi="Times New Roman" w:cs="Times New Roman"/>
          <w:sz w:val="24"/>
          <w:szCs w:val="24"/>
        </w:rPr>
        <w:t>оциональные состояния на песке.</w:t>
      </w:r>
    </w:p>
    <w:p w:rsidR="00AA6A7B" w:rsidRDefault="00AA6A7B" w:rsidP="004C3E06">
      <w:pPr>
        <w:pStyle w:val="ac"/>
        <w:spacing w:before="0" w:beforeAutospacing="0" w:after="0" w:afterAutospacing="0" w:line="276" w:lineRule="auto"/>
        <w:ind w:firstLine="708"/>
        <w:jc w:val="both"/>
      </w:pPr>
      <w:r w:rsidRPr="00EF74F5">
        <w:rPr>
          <w:b/>
        </w:rPr>
        <w:t>Возраст детей.</w:t>
      </w:r>
      <w:r>
        <w:t xml:space="preserve"> </w:t>
      </w:r>
      <w:r w:rsidRPr="00CA7CD2">
        <w:t>Про</w:t>
      </w:r>
      <w:r>
        <w:t xml:space="preserve">грамма </w:t>
      </w:r>
      <w:r w:rsidR="00A95EA8">
        <w:t>предназначена для детей 5</w:t>
      </w:r>
      <w:r w:rsidRPr="00CA7CD2">
        <w:t>-</w:t>
      </w:r>
      <w:r w:rsidR="00A95EA8">
        <w:t>6</w:t>
      </w:r>
      <w:r w:rsidRPr="00CA7CD2">
        <w:t xml:space="preserve"> лет</w:t>
      </w:r>
      <w:r>
        <w:t xml:space="preserve">. </w:t>
      </w:r>
      <w:r w:rsidRPr="000E72BB">
        <w:t xml:space="preserve">Занятия проводятся с </w:t>
      </w:r>
      <w:r w:rsidR="004C3E06">
        <w:t xml:space="preserve">небольшой </w:t>
      </w:r>
      <w:r w:rsidRPr="000E72BB">
        <w:t>группой детей (по количеству рабочих световых поверхностей).</w:t>
      </w:r>
      <w:r>
        <w:t xml:space="preserve"> Условия набора детей в коллектив: </w:t>
      </w:r>
      <w:r w:rsidR="004C3E06">
        <w:t>прием детей на обучение по программе производится на основании рекомендаций специалистов ДОУ: учителя-логопеда и педагога-психолога, с согласия родителей</w:t>
      </w:r>
      <w:r>
        <w:t xml:space="preserve"> (законных представителей).</w:t>
      </w:r>
    </w:p>
    <w:p w:rsidR="00AA6A7B" w:rsidRDefault="00AA6A7B" w:rsidP="0029554D">
      <w:pPr>
        <w:pStyle w:val="ac"/>
        <w:spacing w:before="0" w:beforeAutospacing="0" w:after="0" w:afterAutospacing="0" w:line="276" w:lineRule="auto"/>
        <w:ind w:firstLine="708"/>
        <w:jc w:val="both"/>
      </w:pPr>
      <w:r w:rsidRPr="00EF74F5">
        <w:rPr>
          <w:b/>
        </w:rPr>
        <w:t>Сроки реализации программы.</w:t>
      </w:r>
      <w:r>
        <w:t xml:space="preserve"> Программа рассчитана на 1 год обучения, 36 часов в год.</w:t>
      </w:r>
    </w:p>
    <w:p w:rsidR="00AA6A7B" w:rsidRDefault="00AA6A7B" w:rsidP="0029554D">
      <w:pPr>
        <w:pStyle w:val="ac"/>
        <w:spacing w:before="0" w:beforeAutospacing="0" w:after="0" w:afterAutospacing="0" w:line="276" w:lineRule="auto"/>
        <w:ind w:firstLine="708"/>
        <w:jc w:val="both"/>
      </w:pPr>
      <w:r w:rsidRPr="00EF74F5">
        <w:rPr>
          <w:b/>
        </w:rPr>
        <w:t>Режим занятий.</w:t>
      </w:r>
      <w:r>
        <w:t xml:space="preserve"> Занятия проводятся 1 раз в неделю во вторую половину дня. </w:t>
      </w:r>
    </w:p>
    <w:p w:rsidR="00AA6A7B" w:rsidRPr="00CA7CD2" w:rsidRDefault="00AA6A7B" w:rsidP="00AA6A7B">
      <w:pPr>
        <w:pStyle w:val="ac"/>
        <w:spacing w:before="0" w:beforeAutospacing="0" w:after="0" w:afterAutospacing="0" w:line="276" w:lineRule="auto"/>
        <w:jc w:val="both"/>
      </w:pPr>
      <w:r>
        <w:t>Продолжитель</w:t>
      </w:r>
      <w:r w:rsidRPr="00CA7CD2">
        <w:t xml:space="preserve">ность НОД: </w:t>
      </w:r>
      <w:r w:rsidR="004C3E06">
        <w:t>30</w:t>
      </w:r>
      <w:r w:rsidRPr="00CA7CD2">
        <w:t xml:space="preserve"> м</w:t>
      </w:r>
      <w:r w:rsidR="009E0234">
        <w:t xml:space="preserve">инут (включая динамические паузы, пальчиковые гимнастики и релаксационные игры). </w:t>
      </w:r>
    </w:p>
    <w:p w:rsidR="00AA6A7B" w:rsidRPr="00EF74F5" w:rsidRDefault="007F3819" w:rsidP="007F3819">
      <w:pPr>
        <w:pStyle w:val="ac"/>
        <w:spacing w:before="0" w:beforeAutospacing="0" w:after="0" w:afterAutospacing="0"/>
        <w:ind w:firstLine="502"/>
        <w:rPr>
          <w:b/>
        </w:rPr>
      </w:pPr>
      <w:r>
        <w:rPr>
          <w:b/>
          <w:bCs/>
        </w:rPr>
        <w:t xml:space="preserve">  </w:t>
      </w:r>
      <w:r w:rsidR="007F78DC" w:rsidRPr="007F78DC">
        <w:rPr>
          <w:b/>
          <w:bCs/>
        </w:rPr>
        <w:t>Планируемые результаты освоения программы:</w:t>
      </w:r>
      <w:r w:rsidR="00AA6A7B" w:rsidRPr="00EF74F5">
        <w:rPr>
          <w:b/>
        </w:rPr>
        <w:t xml:space="preserve"> 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развитие зрительного и слухового восприятия;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развитие умения передавать форму, строение предмета и его част</w:t>
      </w:r>
      <w:r>
        <w:rPr>
          <w:rFonts w:ascii="Times New Roman" w:hAnsi="Times New Roman" w:cs="Times New Roman"/>
          <w:sz w:val="24"/>
          <w:szCs w:val="24"/>
        </w:rPr>
        <w:t>ей, правильные пропорции частей</w:t>
      </w:r>
      <w:r w:rsidRPr="000E72BB">
        <w:rPr>
          <w:rFonts w:ascii="Times New Roman" w:hAnsi="Times New Roman" w:cs="Times New Roman"/>
          <w:sz w:val="24"/>
          <w:szCs w:val="24"/>
        </w:rPr>
        <w:t>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развитие композиционных умений при изображении групп предметов или сюжета;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развитие тонкой координации движений и мелкой моторики рук при работе с песком;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развитие творческого воображения и творческих способностей;</w:t>
      </w:r>
    </w:p>
    <w:p w:rsidR="00AA6A7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овладение н</w:t>
      </w:r>
      <w:r>
        <w:rPr>
          <w:rFonts w:ascii="Times New Roman" w:hAnsi="Times New Roman" w:cs="Times New Roman"/>
          <w:sz w:val="24"/>
          <w:szCs w:val="24"/>
        </w:rPr>
        <w:t>авыками конструктивного общения;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плавности</w:t>
      </w:r>
      <w:r w:rsidRPr="000E72BB">
        <w:rPr>
          <w:rFonts w:ascii="Times New Roman" w:hAnsi="Times New Roman" w:cs="Times New Roman"/>
          <w:sz w:val="24"/>
          <w:szCs w:val="24"/>
        </w:rPr>
        <w:t xml:space="preserve"> и точности движений;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умение работать кистью и пальцами обеих рук;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скоординированность действий руки и глаза;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овладение техни</w:t>
      </w:r>
      <w:r>
        <w:rPr>
          <w:rFonts w:ascii="Times New Roman" w:hAnsi="Times New Roman" w:cs="Times New Roman"/>
          <w:sz w:val="24"/>
          <w:szCs w:val="24"/>
        </w:rPr>
        <w:t>ками и приемами рисования</w:t>
      </w:r>
      <w:r w:rsidR="00260CC8">
        <w:rPr>
          <w:rFonts w:ascii="Times New Roman" w:hAnsi="Times New Roman" w:cs="Times New Roman"/>
          <w:sz w:val="24"/>
          <w:szCs w:val="24"/>
        </w:rPr>
        <w:t xml:space="preserve"> песком </w:t>
      </w:r>
      <w:r>
        <w:rPr>
          <w:rFonts w:ascii="Times New Roman" w:hAnsi="Times New Roman" w:cs="Times New Roman"/>
          <w:sz w:val="24"/>
          <w:szCs w:val="24"/>
        </w:rPr>
        <w:t xml:space="preserve">на световом столе: с помощью трафарета, щепотью, </w:t>
      </w:r>
      <w:r w:rsidR="00260CC8">
        <w:rPr>
          <w:rFonts w:ascii="Times New Roman" w:hAnsi="Times New Roman" w:cs="Times New Roman"/>
          <w:sz w:val="24"/>
          <w:szCs w:val="24"/>
        </w:rPr>
        <w:t>пальцем, всей ладонью, всеми пальцами рук, накидывание, насыпание, отсечение лишнего</w:t>
      </w:r>
      <w:r w:rsidRPr="000E72BB">
        <w:rPr>
          <w:rFonts w:ascii="Times New Roman" w:hAnsi="Times New Roman" w:cs="Times New Roman"/>
          <w:sz w:val="24"/>
          <w:szCs w:val="24"/>
        </w:rPr>
        <w:t>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60CC8">
        <w:rPr>
          <w:rFonts w:ascii="Times New Roman" w:hAnsi="Times New Roman" w:cs="Times New Roman"/>
          <w:sz w:val="24"/>
          <w:szCs w:val="24"/>
        </w:rPr>
        <w:t>навыком работы с кинетическим песком;</w:t>
      </w:r>
    </w:p>
    <w:p w:rsidR="00AA6A7B" w:rsidRPr="000E72BB" w:rsidRDefault="00AA6A7B" w:rsidP="00AA6A7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2BB">
        <w:rPr>
          <w:rFonts w:ascii="Times New Roman" w:hAnsi="Times New Roman" w:cs="Times New Roman"/>
          <w:sz w:val="24"/>
          <w:szCs w:val="24"/>
        </w:rPr>
        <w:t>гармонизация психоэмоционального состояния детей.</w:t>
      </w:r>
    </w:p>
    <w:p w:rsidR="00E04B0E" w:rsidRDefault="00E04B0E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3819" w:rsidRDefault="007F3819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DC" w:rsidRPr="007F78DC" w:rsidRDefault="007F78D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8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F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7F78DC" w:rsidRDefault="007F78DC" w:rsidP="007F7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9" w:rsidRPr="00335329" w:rsidRDefault="00335329" w:rsidP="003353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Модель реализации программы</w:t>
      </w:r>
    </w:p>
    <w:p w:rsidR="00335329" w:rsidRDefault="00335329" w:rsidP="003353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A9" w:rsidRPr="008C3BA9" w:rsidRDefault="00C507CB" w:rsidP="003353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</w:t>
      </w:r>
      <w:r w:rsidR="008C3BA9" w:rsidRPr="008C3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блока:</w:t>
      </w:r>
      <w:r w:rsidR="008C3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художественно-эстетический и познавательный.</w:t>
      </w:r>
      <w:r w:rsidR="008C3BA9" w:rsidRPr="008C3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F78DC" w:rsidRPr="00C507CB" w:rsidRDefault="008C3BA9" w:rsidP="000D49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блок содержит 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серии занятий: занятия</w:t>
      </w:r>
      <w:r w:rsidR="00C507CB" w:rsidRP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рисования на св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етовом столе, занятия</w:t>
      </w:r>
      <w:r w:rsidR="00C507CB" w:rsidRP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ользованием кинетического песка, </w:t>
      </w:r>
      <w:r w:rsidR="00C507CB" w:rsidRP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07CB" w:rsidRP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с песком»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07CB" w:rsidRP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07CB" w:rsidRP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эмоциональной и познавательной сферы средствами песочной терапии.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познавательный блок представлен своеобразным мультимедийным журналом «Тайны жизни песка»</w:t>
      </w:r>
      <w:r w:rsidR="000D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7CB" w:rsidRDefault="00C507CB" w:rsidP="007F7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8DC" w:rsidRDefault="007F78DC" w:rsidP="007F78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7F78DC" w:rsidRDefault="007F78D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5177"/>
        <w:gridCol w:w="1886"/>
        <w:gridCol w:w="1837"/>
      </w:tblGrid>
      <w:tr w:rsidR="007F78DC" w:rsidTr="00907968">
        <w:tc>
          <w:tcPr>
            <w:tcW w:w="445" w:type="dxa"/>
            <w:vMerge w:val="restart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7" w:type="dxa"/>
            <w:vMerge w:val="restart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модулей, тем</w:t>
            </w:r>
          </w:p>
        </w:tc>
        <w:tc>
          <w:tcPr>
            <w:tcW w:w="3723" w:type="dxa"/>
            <w:gridSpan w:val="2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(часов)</w:t>
            </w:r>
          </w:p>
        </w:tc>
      </w:tr>
      <w:tr w:rsidR="007F78DC" w:rsidTr="00907968">
        <w:trPr>
          <w:trHeight w:val="170"/>
        </w:trPr>
        <w:tc>
          <w:tcPr>
            <w:tcW w:w="445" w:type="dxa"/>
            <w:vMerge/>
          </w:tcPr>
          <w:p w:rsidR="007F78DC" w:rsidRPr="00B2587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  <w:vMerge/>
          </w:tcPr>
          <w:p w:rsidR="007F78DC" w:rsidRPr="00B2587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37" w:type="dxa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F78DC" w:rsidTr="000971D6">
        <w:trPr>
          <w:trHeight w:val="683"/>
        </w:trPr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7" w:type="dxa"/>
          </w:tcPr>
          <w:p w:rsidR="007F78DC" w:rsidRPr="007B39F8" w:rsidRDefault="007B39F8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занятий по обучению рисования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</w:t>
            </w:r>
            <w:r w:rsidR="00097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етовом столе.</w:t>
            </w:r>
          </w:p>
        </w:tc>
        <w:tc>
          <w:tcPr>
            <w:tcW w:w="1886" w:type="dxa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7F78DC" w:rsidRDefault="00C507CB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F78DC" w:rsidTr="00907968">
        <w:trPr>
          <w:trHeight w:val="220"/>
        </w:trPr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7F78DC" w:rsidRPr="00EE70AC" w:rsidRDefault="007F78DC" w:rsidP="009079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Начальная диагностика</w:t>
            </w:r>
          </w:p>
        </w:tc>
        <w:tc>
          <w:tcPr>
            <w:tcW w:w="3723" w:type="dxa"/>
            <w:gridSpan w:val="2"/>
          </w:tcPr>
          <w:p w:rsidR="007F78DC" w:rsidRPr="00EE70AC" w:rsidRDefault="007F78DC" w:rsidP="00097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Беседа, смотр – выставка детских р</w:t>
            </w:r>
            <w:r w:rsidR="000971D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исунков</w:t>
            </w:r>
          </w:p>
        </w:tc>
      </w:tr>
      <w:tr w:rsidR="007F78DC" w:rsidTr="00907968"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7" w:type="dxa"/>
          </w:tcPr>
          <w:p w:rsidR="007F78DC" w:rsidRPr="007B39F8" w:rsidRDefault="007B39F8" w:rsidP="007B39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занятий с использованием кинетического песка.</w:t>
            </w:r>
          </w:p>
        </w:tc>
        <w:tc>
          <w:tcPr>
            <w:tcW w:w="1886" w:type="dxa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7F78DC" w:rsidRDefault="007B39F8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78DC" w:rsidTr="00907968"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7" w:type="dxa"/>
          </w:tcPr>
          <w:p w:rsidR="007F78DC" w:rsidRDefault="000971D6" w:rsidP="009079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занятий «Игры с песком».</w:t>
            </w:r>
          </w:p>
        </w:tc>
        <w:tc>
          <w:tcPr>
            <w:tcW w:w="1886" w:type="dxa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7F78DC" w:rsidRDefault="000971D6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78DC" w:rsidTr="00907968"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7" w:type="dxa"/>
          </w:tcPr>
          <w:p w:rsidR="007F78DC" w:rsidRDefault="000971D6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занятий по развитию эмоциональной и познавательной сферы средствами песочной терапии.</w:t>
            </w:r>
          </w:p>
        </w:tc>
        <w:tc>
          <w:tcPr>
            <w:tcW w:w="1886" w:type="dxa"/>
          </w:tcPr>
          <w:p w:rsidR="007F78DC" w:rsidRDefault="007F78DC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7F78DC" w:rsidRDefault="00C507CB" w:rsidP="00907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78DC" w:rsidTr="00907968"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7F78DC" w:rsidRPr="00EE70AC" w:rsidRDefault="007F78DC" w:rsidP="009079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3723" w:type="dxa"/>
            <w:gridSpan w:val="2"/>
          </w:tcPr>
          <w:p w:rsidR="007F78DC" w:rsidRPr="00EE70AC" w:rsidRDefault="007F78DC" w:rsidP="003C0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C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 xml:space="preserve">Беседа, </w:t>
            </w:r>
            <w:r w:rsidR="003C079F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демонстрация рисунка, анализ достижений творческого портфолио ребенка</w:t>
            </w:r>
          </w:p>
        </w:tc>
      </w:tr>
      <w:tr w:rsidR="007F78DC" w:rsidTr="00907968">
        <w:tc>
          <w:tcPr>
            <w:tcW w:w="445" w:type="dxa"/>
          </w:tcPr>
          <w:p w:rsidR="007F78DC" w:rsidRDefault="007F78DC" w:rsidP="0090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7F78DC" w:rsidRPr="00576F8D" w:rsidRDefault="007F78DC" w:rsidP="0090796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6" w:type="dxa"/>
          </w:tcPr>
          <w:p w:rsidR="007F78DC" w:rsidRPr="00A934F3" w:rsidRDefault="007F78DC" w:rsidP="009079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</w:tcPr>
          <w:p w:rsidR="007F78DC" w:rsidRPr="00A934F3" w:rsidRDefault="007F78DC" w:rsidP="009079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7F78DC" w:rsidRPr="00B80076" w:rsidRDefault="007F78DC" w:rsidP="007F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076">
        <w:rPr>
          <w:rFonts w:ascii="Arial" w:eastAsia="Times New Roman" w:hAnsi="Arial" w:cs="Arial"/>
          <w:color w:val="676A6C"/>
          <w:sz w:val="21"/>
          <w:szCs w:val="21"/>
          <w:lang w:eastAsia="ru-RU"/>
        </w:rPr>
        <w:t> </w:t>
      </w:r>
    </w:p>
    <w:p w:rsidR="007F78DC" w:rsidRPr="0040596A" w:rsidRDefault="007F78DC" w:rsidP="007F78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</w:pPr>
      <w:r w:rsidRPr="00B80076"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  <w:t> </w:t>
      </w:r>
      <w:r w:rsidRPr="0040596A">
        <w:rPr>
          <w:rFonts w:ascii="Arial" w:eastAsia="Times New Roman" w:hAnsi="Arial" w:cs="Arial"/>
          <w:b/>
          <w:bCs/>
          <w:i/>
          <w:iCs/>
          <w:color w:val="676A6C"/>
          <w:sz w:val="21"/>
          <w:szCs w:val="21"/>
          <w:lang w:eastAsia="ru-RU"/>
        </w:rPr>
        <w:t> </w:t>
      </w:r>
    </w:p>
    <w:p w:rsidR="00C507CB" w:rsidRPr="00C343ED" w:rsidRDefault="007F78DC" w:rsidP="008C3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80076"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  <w:t> </w:t>
      </w:r>
      <w:r w:rsidR="008C3BA9"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  <w:tab/>
      </w:r>
      <w:r w:rsidR="00C343ED" w:rsidRPr="00C343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Уровни освоения содержания программы.</w:t>
      </w:r>
    </w:p>
    <w:p w:rsidR="00C343ED" w:rsidRDefault="00C343ED" w:rsidP="00C343E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 реализуется с учетом уровня развития ребенка, степенью овладения им техникой рисования песком, художественных способностей.</w:t>
      </w:r>
    </w:p>
    <w:p w:rsidR="00C343ED" w:rsidRDefault="00C343ED" w:rsidP="00C343E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43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уровень.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Уровень изображения предметных картинок включает репродуктивные графические упражнения, игры и приемы рисования по образцу рисования песком. Результатом художественной деятельности являются простейшие рисунки, выполненные различными способами рисования песком.</w:t>
      </w:r>
    </w:p>
    <w:p w:rsidR="00C343ED" w:rsidRPr="00C343ED" w:rsidRDefault="00C343ED" w:rsidP="00C343E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43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уровень.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Уровень изображения сюжетно-тематических картин предусматривает выполнение творческих графических упражнений, игр и рисования песком тематических картин.</w:t>
      </w:r>
    </w:p>
    <w:p w:rsidR="00C507CB" w:rsidRDefault="00C507CB" w:rsidP="007F78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</w:pPr>
    </w:p>
    <w:p w:rsidR="008C3BA9" w:rsidRDefault="008C3BA9" w:rsidP="000D4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676A6C"/>
          <w:sz w:val="21"/>
          <w:szCs w:val="21"/>
          <w:lang w:eastAsia="ru-RU"/>
        </w:rPr>
        <w:tab/>
      </w:r>
      <w:r w:rsidR="000D499C" w:rsidRPr="003353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Перспективно-тематический план,</w:t>
      </w:r>
      <w:r w:rsidR="000D49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отражающий тематику художественно-эстетического блока и познавательного блока (мультимедиа журнал) </w:t>
      </w:r>
      <w:r w:rsidR="009373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представлен </w:t>
      </w:r>
      <w:r w:rsidR="009373A1" w:rsidRPr="008C3B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8C3B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Приложении 1.</w:t>
      </w:r>
    </w:p>
    <w:p w:rsidR="007F3819" w:rsidRPr="008C3BA9" w:rsidRDefault="007F3819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19" w:rsidRDefault="007F3819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329" w:rsidRDefault="00335329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19" w:rsidRDefault="00335329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Организационно-педагогические условия реализации программы</w:t>
      </w:r>
    </w:p>
    <w:p w:rsidR="007F3819" w:rsidRDefault="007F3819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E5E" w:rsidRPr="00AB2E5E" w:rsidRDefault="00AB2E5E" w:rsidP="00AB2E5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педагогической деятельности</w:t>
      </w:r>
    </w:p>
    <w:p w:rsidR="00640D11" w:rsidRDefault="00335329" w:rsidP="00640D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Художественно-эстетическая деятельность с детьми проводится в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студийных занятий.</w:t>
      </w:r>
      <w:r w:rsidR="0064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группе студии должно быть ограничено</w:t>
      </w:r>
      <w:r w:rsidR="0064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4-6 человеками, так как предполагает работу с детьми с ОВЗ. Основными формами работы являются:</w:t>
      </w:r>
    </w:p>
    <w:p w:rsidR="00335329" w:rsidRDefault="00640D11" w:rsidP="00640D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фронтально групповые занятия (вся группа детей выполняет одно и тоже задание. Безусловно, проявляя при этом творчество и индивидуальность;</w:t>
      </w:r>
    </w:p>
    <w:p w:rsidR="00640D11" w:rsidRDefault="00640D11" w:rsidP="00640D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подгрупповые (работа над изобразительной задачей в парах);</w:t>
      </w:r>
    </w:p>
    <w:p w:rsidR="00640D11" w:rsidRDefault="00640D11" w:rsidP="00640D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занятия.</w:t>
      </w:r>
    </w:p>
    <w:p w:rsidR="00640D11" w:rsidRDefault="00640D11" w:rsidP="00640D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36 академических часов, что предполагает проведение занятий 1 раз в неделю. Академический час – 20-30 минут в зависимости от возраста детей и режимных возможностей в ДОУ.</w:t>
      </w:r>
    </w:p>
    <w:p w:rsidR="00AB2E5E" w:rsidRDefault="00AB2E5E" w:rsidP="00640D1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занятия</w:t>
      </w:r>
    </w:p>
    <w:p w:rsidR="00AB2E5E" w:rsidRDefault="00AB2E5E" w:rsidP="00AB2E5E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B2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ритуал «входа»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занятие.</w:t>
      </w:r>
    </w:p>
    <w:p w:rsidR="00AB2E5E" w:rsidRDefault="009373A1" w:rsidP="00AB2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2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приемы прикосновения к песку). Эмоциональный настрой и мотивация на предстоящую изобразительную деятельность.</w:t>
      </w:r>
    </w:p>
    <w:p w:rsidR="00CB3D0A" w:rsidRPr="00CB3D0A" w:rsidRDefault="00CB3D0A" w:rsidP="00CB3D0A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 занятия.</w:t>
      </w:r>
    </w:p>
    <w:p w:rsidR="00CB3D0A" w:rsidRDefault="00CB3D0A" w:rsidP="00CB3D0A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Подготовительная работа.</w:t>
      </w:r>
      <w:r w:rsidRPr="00CB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пальчиковых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кинезиологических упражнений</w:t>
      </w:r>
      <w:r w:rsidRPr="00CB3D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графических упражнений для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рук, подготовки руки к рисованию. Повторение освоенных приемов песочного рисования.</w:t>
      </w:r>
    </w:p>
    <w:p w:rsidR="00CB3D0A" w:rsidRDefault="00CB3D0A" w:rsidP="00CB3D0A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Просмотр страницы мультимедиа журнала «Тайны жизни песка».</w:t>
      </w:r>
    </w:p>
    <w:p w:rsidR="00CB3D0A" w:rsidRDefault="00CB3D0A" w:rsidP="00CB3D0A">
      <w:pPr>
        <w:pStyle w:val="a3"/>
        <w:numPr>
          <w:ilvl w:val="0"/>
          <w:numId w:val="24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3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эт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 изобразительной деятельности:</w:t>
      </w:r>
    </w:p>
    <w:p w:rsidR="00CB3D0A" w:rsidRDefault="00CB3D0A" w:rsidP="00CB3D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репродуктивные графические упражнения, игровые задания, рисование песком статических песочных картин по образцу педагога;</w:t>
      </w:r>
    </w:p>
    <w:p w:rsidR="00CB3D0A" w:rsidRDefault="00CB3D0A" w:rsidP="00CB3D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работа (создание сюжетных тематических песочных картин).</w:t>
      </w:r>
    </w:p>
    <w:p w:rsidR="00CB3D0A" w:rsidRDefault="00CB3D0A" w:rsidP="00CB3D0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Минутка свободного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создание изображений на песке по желанию ребенка.</w:t>
      </w:r>
    </w:p>
    <w:p w:rsidR="00CB3D0A" w:rsidRPr="009373A1" w:rsidRDefault="00CB3D0A" w:rsidP="00D603C6">
      <w:pPr>
        <w:shd w:val="clear" w:color="auto" w:fill="FFFFFF"/>
        <w:spacing w:after="0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37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Заключительный этап.</w:t>
      </w:r>
    </w:p>
    <w:p w:rsidR="00CB3D0A" w:rsidRDefault="00CB3D0A" w:rsidP="00CB3D0A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 изобразительной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творческой деятельности</w:t>
      </w:r>
      <w:r w:rsidR="00ED1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мотивация на самостоятельную и предстоящую изобразительную деятельность).</w:t>
      </w:r>
    </w:p>
    <w:p w:rsidR="00ED171F" w:rsidRDefault="00ED171F" w:rsidP="00CB3D0A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7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Ритуал «выхода»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занятия (различные варианты прощания с песочной средой и со сверстниками).</w:t>
      </w:r>
    </w:p>
    <w:p w:rsidR="00ED171F" w:rsidRDefault="00ED171F" w:rsidP="00ED17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1F" w:rsidRPr="00ED171F" w:rsidRDefault="00ED171F" w:rsidP="00ED17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ED1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обучения, воспитания и развития ребенка в изобразительной деятельности.</w:t>
      </w:r>
    </w:p>
    <w:p w:rsidR="00CB3D0A" w:rsidRPr="00CB3D0A" w:rsidRDefault="00CB3D0A" w:rsidP="00CB3D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19" w:rsidRDefault="009373A1" w:rsidP="00AE58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рисования песком на световых столах используются разнообразные методы рисования песком.</w:t>
      </w:r>
    </w:p>
    <w:p w:rsidR="009373A1" w:rsidRDefault="009373A1" w:rsidP="00AE58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из них являются:</w:t>
      </w:r>
    </w:p>
    <w:p w:rsidR="009373A1" w:rsidRDefault="009373A1" w:rsidP="00AE58C7">
      <w:pPr>
        <w:pStyle w:val="a3"/>
        <w:numPr>
          <w:ilvl w:val="0"/>
          <w:numId w:val="26"/>
        </w:numPr>
        <w:shd w:val="clear" w:color="auto" w:fill="FFFFFF"/>
        <w:spacing w:after="0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передачи, освоения и фиксации графической информации (наглядные, словесные, практические, методы активизации изобразительной деятельности, арт-терапевтические методы развития эмоций и чувств).</w:t>
      </w:r>
    </w:p>
    <w:p w:rsidR="009373A1" w:rsidRDefault="009373A1" w:rsidP="00AE58C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графические методы, приемы и виды рисования песком.</w:t>
      </w:r>
    </w:p>
    <w:p w:rsidR="00D603C6" w:rsidRDefault="00D603C6" w:rsidP="00AE58C7">
      <w:pPr>
        <w:pStyle w:val="a3"/>
        <w:shd w:val="clear" w:color="auto" w:fill="FFFFFF"/>
        <w:spacing w:after="0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песочном столе во многом отличается от привычных способов изобразительной деятельности, так как изображение достигается посредством сочетания света и тени, которую создает песок.</w:t>
      </w:r>
    </w:p>
    <w:p w:rsidR="00D603C6" w:rsidRPr="000C5079" w:rsidRDefault="00D603C6" w:rsidP="00AE58C7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по песку – светлым по темному</w:t>
      </w:r>
      <w:r w:rsidRPr="000C50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507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(разгребание песка).</w:t>
      </w:r>
    </w:p>
    <w:p w:rsidR="00D603C6" w:rsidRPr="009373A1" w:rsidRDefault="00D603C6" w:rsidP="00AE58C7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песком – темным по светлому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(насыпание песка, «вырезание» формы или «отсечение» лишнего).</w:t>
      </w:r>
    </w:p>
    <w:p w:rsidR="00D603C6" w:rsidRPr="000C5079" w:rsidRDefault="000C5079" w:rsidP="00AE58C7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изображение на песке можно, используя следующие </w:t>
      </w:r>
      <w:r w:rsidRPr="000C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рисования</w:t>
      </w:r>
      <w:r w:rsidRPr="000C50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03C6" w:rsidRP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кулаком;</w:t>
      </w:r>
    </w:p>
    <w:p w:rsidR="00AE58C7" w:rsidRP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ладонью;</w:t>
      </w:r>
    </w:p>
    <w:p w:rsid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ребром большого пальца;</w:t>
      </w:r>
    </w:p>
    <w:p w:rsid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щепотью;</w:t>
      </w:r>
    </w:p>
    <w:p w:rsid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мизинцами;</w:t>
      </w:r>
    </w:p>
    <w:p w:rsid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использование нескольких пальцев;</w:t>
      </w:r>
    </w:p>
    <w:p w:rsid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симметрично двумя руками;</w:t>
      </w:r>
    </w:p>
    <w:p w:rsid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отсечение лишнего;</w:t>
      </w:r>
    </w:p>
    <w:p w:rsidR="00AE58C7" w:rsidRPr="00AE58C7" w:rsidRDefault="00AE58C7" w:rsidP="00AE58C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 из кулачка.</w:t>
      </w:r>
    </w:p>
    <w:p w:rsidR="00D603C6" w:rsidRDefault="00AE58C7" w:rsidP="00AE58C7">
      <w:pPr>
        <w:shd w:val="clear" w:color="auto" w:fill="FFFFFF"/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E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</w:t>
      </w: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изобразительной деятельности в зависимости от поставленных задач:</w:t>
      </w:r>
    </w:p>
    <w:p w:rsidR="00AE58C7" w:rsidRPr="00AE58C7" w:rsidRDefault="00AE58C7" w:rsidP="00AE58C7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Интуитивное рисование</w:t>
      </w:r>
    </w:p>
    <w:p w:rsidR="00AE58C7" w:rsidRPr="00AE58C7" w:rsidRDefault="00AE58C7" w:rsidP="00AE58C7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Медитативное рисование</w:t>
      </w:r>
    </w:p>
    <w:p w:rsidR="00AE58C7" w:rsidRPr="00AE58C7" w:rsidRDefault="00AE58C7" w:rsidP="00AE58C7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</w:t>
      </w:r>
    </w:p>
    <w:p w:rsidR="00AE58C7" w:rsidRPr="00AE58C7" w:rsidRDefault="00AE58C7" w:rsidP="00AE58C7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Проективный рисунок</w:t>
      </w:r>
    </w:p>
    <w:p w:rsidR="00AE58C7" w:rsidRPr="00AE58C7" w:rsidRDefault="00AE58C7" w:rsidP="00AE58C7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Рисование-экспериментирование</w:t>
      </w:r>
    </w:p>
    <w:p w:rsidR="00AE58C7" w:rsidRDefault="00AE58C7" w:rsidP="00AE58C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61B" w:rsidRPr="003C77C5" w:rsidRDefault="003C77C5" w:rsidP="003C77C5">
      <w:pPr>
        <w:pStyle w:val="a3"/>
        <w:numPr>
          <w:ilvl w:val="1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деятельности с кинетическим песком</w:t>
      </w:r>
    </w:p>
    <w:p w:rsidR="0004161B" w:rsidRDefault="0004161B" w:rsidP="00AE58C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7C5" w:rsidRPr="003C77C5" w:rsidRDefault="003C77C5" w:rsidP="003C77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Кинетический</w:t>
      </w:r>
      <w:r w:rsidRPr="003C7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песок</w:t>
      </w:r>
      <w:r w:rsidRPr="003C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идеальным материалом, который может воплотить любые образы и замыслы.</w:t>
      </w:r>
      <w:r w:rsidRPr="003C77C5">
        <w:t xml:space="preserve"> </w:t>
      </w:r>
      <w:r w:rsidRPr="003C7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Кинетический песок или «живой песок» представляет собой смесь кварцевого песка 98% и силиконового полимера 2%, связывающей его частицы между собой. Он приятный на ощупь, безопасен для детей, воздушный, рассыпчатый, отлично лепится, не засыхает, не оставляет пятен, не прилипает к рукам.</w:t>
      </w:r>
    </w:p>
    <w:p w:rsidR="0004161B" w:rsidRPr="003C77C5" w:rsidRDefault="003C77C5" w:rsidP="003C77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манипуляции с кинетическим песком оказывают благотворное влияние на эмоциональное состояние ребенка, помогает раскрепоститься и приучает к концентрации внимания, игра с кинетическим песком даже в одиночку очень полезна и увлекательна, а в компании со сверстниками способствуют развитию элементарных навыков общения.</w:t>
      </w:r>
    </w:p>
    <w:p w:rsidR="003C77C5" w:rsidRPr="003C77C5" w:rsidRDefault="003C77C5" w:rsidP="003C77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 организации деятельности с кинетическим песком.</w:t>
      </w:r>
    </w:p>
    <w:p w:rsidR="0004161B" w:rsidRDefault="003C77C5" w:rsidP="003C77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следует использовать специальные резиновые песочницы или широкие лотки для кинетического песка. </w:t>
      </w:r>
      <w:r w:rsidR="00C95A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игр потребуется большой набор миниатюрных игрушек и предметов:</w:t>
      </w:r>
      <w:r w:rsidRPr="003C7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совки, ложки, грабельки, формочки, маленькие фигурки, камешки, ракушки.</w:t>
      </w:r>
      <w:r w:rsidR="00C9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фигурок располагается в прозрачных коробках или на полках.</w:t>
      </w:r>
    </w:p>
    <w:p w:rsidR="003C77C5" w:rsidRPr="003C77C5" w:rsidRDefault="003C77C5" w:rsidP="003C77C5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песка не ограничен.</w:t>
      </w:r>
      <w:r w:rsidR="00C9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Используемый песок время от времени необходимо обрабатывать. Очищение производится не реже одного раза в месяц путем кварцевания. </w:t>
      </w:r>
    </w:p>
    <w:p w:rsidR="0004161B" w:rsidRDefault="0004161B" w:rsidP="00AE58C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61B" w:rsidRDefault="0004161B" w:rsidP="00AE58C7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8DC" w:rsidRPr="00A934F3" w:rsidRDefault="007F78D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4F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93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 раздел</w:t>
      </w:r>
    </w:p>
    <w:p w:rsidR="007F78DC" w:rsidRDefault="007F78DC" w:rsidP="007F7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7E00" w:rsidRDefault="00167E00" w:rsidP="006C37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3.1. Комплекс условий реализации программы</w:t>
      </w:r>
      <w:r w:rsidR="00704B8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</w:p>
    <w:p w:rsidR="00704B88" w:rsidRDefault="00704B88" w:rsidP="00704B8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704B88" w:rsidRDefault="00704B88" w:rsidP="00704B8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Материально-технические условия</w:t>
      </w:r>
    </w:p>
    <w:p w:rsidR="00704B88" w:rsidRPr="00704B88" w:rsidRDefault="00704B88" w:rsidP="004020CA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704B88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(Оборудование и материалы)</w:t>
      </w:r>
    </w:p>
    <w:p w:rsidR="00167E00" w:rsidRDefault="00704B88" w:rsidP="004020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ab/>
      </w:r>
      <w:r w:rsidR="004020CA" w:rsidRPr="004020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Изобразительная деятельность осуществляется на столах (планшетах)</w:t>
      </w:r>
      <w:r w:rsidR="004020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с прозрачным матовым пластиком с подсветкой. </w:t>
      </w:r>
      <w:r w:rsidR="004020CA" w:rsidRPr="004020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</w:t>
      </w:r>
      <w:r w:rsidRPr="004020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Рисование</w:t>
      </w:r>
      <w:r w:rsidRPr="00704B88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песком на световых столах осуществляется в специально оборудованном кабинете. Для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рисования используется</w:t>
      </w:r>
      <w:r w:rsidR="004020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кварцевый песок разного цвета. Песок периодически обрабатывается бактерицидной лампой. Каждый ребенок рисует за своим планшетом. Педагог использует отдельную демонстрационную педагогическую песочницу. Перед началом занятий дети должны быть ознакомлены с техникой безопасности (взаимодействия с электрическими приборами).</w:t>
      </w:r>
    </w:p>
    <w:p w:rsidR="004020CA" w:rsidRDefault="004020CA" w:rsidP="004020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ab/>
        <w:t>Для фиксации нарисованных детьми картин на световых столах используется фотоаппарат.</w:t>
      </w:r>
    </w:p>
    <w:p w:rsidR="004020CA" w:rsidRDefault="004020CA" w:rsidP="004020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Рисунки, как правило, создаются руками детей, но иногда на занятиях используются дополнительные материалы, оставляющие на песке интересные следы:</w:t>
      </w:r>
      <w:r w:rsidR="00A00CC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палочки, карандаши, кисточки, формочки, трафареты, мячики, гребешки и т.д.</w:t>
      </w:r>
    </w:p>
    <w:p w:rsidR="00A00CCF" w:rsidRDefault="00A00CCF" w:rsidP="004020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Для уборки световых поверхностей используются специальные совочки и губчатые лопатки. Для вытирания рук после работы с песком используются влажные салфетки, после окончания занятия дети моют руки с мылом в групповой комнате.</w:t>
      </w:r>
    </w:p>
    <w:p w:rsidR="00A84359" w:rsidRDefault="00A84359" w:rsidP="004020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</w:p>
    <w:p w:rsidR="00A84359" w:rsidRPr="00600845" w:rsidRDefault="00A84359" w:rsidP="00600845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60084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Психолого-педагогические условия реализации программы</w:t>
      </w:r>
    </w:p>
    <w:p w:rsidR="00A84359" w:rsidRDefault="00A84359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ab/>
        <w:t>В соответствии с ФГОС они предполагают:</w:t>
      </w:r>
    </w:p>
    <w:p w:rsidR="00A84359" w:rsidRDefault="00A84359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 обеспечение эмоционального благополучия детей через непосредственное общение, уважительное отношение к ребенку;</w:t>
      </w:r>
    </w:p>
    <w:p w:rsidR="00A84359" w:rsidRDefault="00A84359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- формирование </w:t>
      </w:r>
      <w:r w:rsidR="0060084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 поддержка у детей положительной самооценки, уверенности в собственных возможностях и способностях;</w:t>
      </w:r>
    </w:p>
    <w:p w:rsidR="00600845" w:rsidRDefault="00600845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 поддержка проявления индивидуальности и самостоятельности в процессе рисования, выражения своих чувств и мыслей в изобразительной деятельности;</w:t>
      </w:r>
    </w:p>
    <w:p w:rsidR="00600845" w:rsidRDefault="00600845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 создание условий для свободного выбора способа, приема рисования, сюжета песочной картины, выбора детьми материалов, недирективной помощи детям, поддержки инициативы и самостоятельности в изобразительной деятельности;</w:t>
      </w:r>
    </w:p>
    <w:p w:rsidR="00600845" w:rsidRDefault="00600845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- </w:t>
      </w:r>
      <w:r w:rsidR="006C37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создание условий для позитивных, доброжелательных отношений между детьми на занятии;</w:t>
      </w:r>
    </w:p>
    <w:p w:rsidR="006C37B3" w:rsidRDefault="006C37B3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 использование в процессе реализации программы форм и методов работы с детьми, соответствующих их психолого-возрастным и индивидуальным особенностям;</w:t>
      </w:r>
    </w:p>
    <w:p w:rsidR="006C37B3" w:rsidRDefault="006C37B3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 создание условий для работы с детьми с ОВЗ;</w:t>
      </w:r>
    </w:p>
    <w:p w:rsidR="006C37B3" w:rsidRDefault="006C37B3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 взаимодействие с родителями воспитанников.</w:t>
      </w:r>
    </w:p>
    <w:p w:rsidR="0004161B" w:rsidRDefault="0004161B" w:rsidP="003C0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3C079F" w:rsidRPr="006C37B3" w:rsidRDefault="003C079F" w:rsidP="003C07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6C37B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Возможные формы взаимодействия с родителями:</w:t>
      </w:r>
    </w:p>
    <w:p w:rsidR="003C079F" w:rsidRPr="006C37B3" w:rsidRDefault="003C079F" w:rsidP="003C079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37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Выставки 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детских работ</w:t>
      </w:r>
    </w:p>
    <w:p w:rsidR="003C079F" w:rsidRPr="006C37B3" w:rsidRDefault="003C079F" w:rsidP="003C079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37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Открыт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ые занятия с участием родителей</w:t>
      </w:r>
    </w:p>
    <w:p w:rsidR="003C079F" w:rsidRPr="006C37B3" w:rsidRDefault="003C079F" w:rsidP="003C079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37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Совместный сбор творческого портфолио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ребенка (фото песочных картин)</w:t>
      </w:r>
    </w:p>
    <w:p w:rsidR="003C079F" w:rsidRPr="006C37B3" w:rsidRDefault="003C079F" w:rsidP="003C079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Индивидуальные консультации</w:t>
      </w:r>
    </w:p>
    <w:p w:rsidR="003C079F" w:rsidRDefault="003C079F" w:rsidP="003C079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6C37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Презентация детских работ на сайте образовательной организации</w:t>
      </w:r>
    </w:p>
    <w:p w:rsidR="003C079F" w:rsidRPr="006C37B3" w:rsidRDefault="003C079F" w:rsidP="003C079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Мастер-классы для родителей, включение родителей в творческую деятельность, обучение приемам техники «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 w:eastAsia="ru-RU"/>
        </w:rPr>
        <w:t>Sand</w:t>
      </w:r>
      <w:r w:rsidRPr="006C37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val="en-US" w:eastAsia="ru-RU"/>
        </w:rPr>
        <w:t>art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»</w:t>
      </w:r>
    </w:p>
    <w:p w:rsidR="003C079F" w:rsidRPr="00704B88" w:rsidRDefault="003C079F" w:rsidP="003C07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</w:p>
    <w:p w:rsidR="003C079F" w:rsidRPr="003C079F" w:rsidRDefault="003C079F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3C079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3.2. Критерии диагностики освоения программы</w:t>
      </w:r>
    </w:p>
    <w:p w:rsidR="003C079F" w:rsidRDefault="003C079F" w:rsidP="00A843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</w:p>
    <w:p w:rsidR="003C079F" w:rsidRDefault="003C079F" w:rsidP="008C3BA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ab/>
        <w:t>Диагностика в зависимости от поставленных педагогических задач отхватывает ряд основных показателей эффективности освоения программы, в качестве которых выступают:</w:t>
      </w:r>
    </w:p>
    <w:p w:rsidR="003C079F" w:rsidRDefault="003C079F" w:rsidP="008C3BA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информированность ребенка в области техники рисования песком;</w:t>
      </w:r>
    </w:p>
    <w:p w:rsidR="003C079F" w:rsidRDefault="003C079F" w:rsidP="008C3BA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отношение ребенка к рисованию песком на световых столах;</w:t>
      </w:r>
    </w:p>
    <w:p w:rsidR="003C079F" w:rsidRDefault="003C079F" w:rsidP="008C3BA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освоение ребенком графических навыков рисования песком;</w:t>
      </w:r>
    </w:p>
    <w:p w:rsidR="003C079F" w:rsidRDefault="003C079F" w:rsidP="008C3BA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психомоторное развитие ребенка;</w:t>
      </w:r>
    </w:p>
    <w:p w:rsidR="003C079F" w:rsidRDefault="003C079F" w:rsidP="008C3BA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проявление творческих способностей ребенка;</w:t>
      </w:r>
    </w:p>
    <w:p w:rsidR="003C079F" w:rsidRDefault="003C079F" w:rsidP="008C3BA9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эмоциональный отклик ребенка в процессе рисования песком.</w:t>
      </w:r>
    </w:p>
    <w:p w:rsidR="003C079F" w:rsidRDefault="003C079F" w:rsidP="008C3BA9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Диагностические процедуры проводятся с детьми в начале и в конце учебного года.</w:t>
      </w:r>
    </w:p>
    <w:p w:rsidR="008C3BA9" w:rsidRDefault="003C079F" w:rsidP="008C3BA9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Диагностическая таблица</w:t>
      </w:r>
      <w:r w:rsidR="008C3BA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эффективности освоения ребенком программы</w:t>
      </w:r>
    </w:p>
    <w:p w:rsidR="003C079F" w:rsidRPr="000D499C" w:rsidRDefault="008C3BA9" w:rsidP="008C3B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представлена в </w:t>
      </w:r>
      <w:r w:rsidRPr="000D499C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 xml:space="preserve">Приложении </w:t>
      </w:r>
      <w:r w:rsidR="000D499C" w:rsidRPr="000D499C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2</w:t>
      </w:r>
      <w:r w:rsidRPr="000D499C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ru-RU"/>
        </w:rPr>
        <w:t>.</w:t>
      </w:r>
    </w:p>
    <w:p w:rsidR="0004161B" w:rsidRPr="0004161B" w:rsidRDefault="0004161B" w:rsidP="0004161B">
      <w:pPr>
        <w:pStyle w:val="ac"/>
        <w:numPr>
          <w:ilvl w:val="1"/>
          <w:numId w:val="24"/>
        </w:numPr>
        <w:spacing w:after="240" w:afterAutospacing="0" w:line="276" w:lineRule="auto"/>
        <w:jc w:val="both"/>
        <w:rPr>
          <w:b/>
        </w:rPr>
      </w:pPr>
      <w:r>
        <w:rPr>
          <w:b/>
        </w:rPr>
        <w:t xml:space="preserve"> </w:t>
      </w:r>
      <w:r w:rsidRPr="0004161B">
        <w:rPr>
          <w:b/>
        </w:rPr>
        <w:t>Приложения к программе</w:t>
      </w:r>
    </w:p>
    <w:p w:rsidR="0004161B" w:rsidRPr="0004161B" w:rsidRDefault="0004161B" w:rsidP="0004161B">
      <w:pPr>
        <w:pStyle w:val="ac"/>
        <w:spacing w:before="0" w:beforeAutospacing="0" w:after="0" w:afterAutospacing="0" w:line="276" w:lineRule="auto"/>
      </w:pPr>
      <w:r w:rsidRPr="0004161B">
        <w:rPr>
          <w:i/>
        </w:rPr>
        <w:t>Приложение 1.</w:t>
      </w:r>
      <w:r w:rsidRPr="0004161B">
        <w:t xml:space="preserve"> </w:t>
      </w:r>
      <w:r>
        <w:t>Перспективно-тематический план на 2020-2021 уч.г.</w:t>
      </w:r>
    </w:p>
    <w:p w:rsidR="0004161B" w:rsidRDefault="0004161B" w:rsidP="0004161B">
      <w:pPr>
        <w:pStyle w:val="ac"/>
        <w:spacing w:before="0" w:beforeAutospacing="0" w:after="0" w:afterAutospacing="0" w:line="276" w:lineRule="auto"/>
      </w:pPr>
      <w:r w:rsidRPr="0004161B">
        <w:rPr>
          <w:i/>
        </w:rPr>
        <w:t>Приложение 2.</w:t>
      </w:r>
      <w:r w:rsidRPr="0004161B">
        <w:t xml:space="preserve"> Диагностическая таблица эффективности освоения ребенком программы</w:t>
      </w:r>
      <w:r>
        <w:t>.</w:t>
      </w:r>
    </w:p>
    <w:p w:rsidR="0004161B" w:rsidRPr="0004161B" w:rsidRDefault="0004161B" w:rsidP="0004161B">
      <w:pPr>
        <w:pStyle w:val="ac"/>
        <w:spacing w:before="0" w:beforeAutospacing="0" w:after="0" w:afterAutospacing="0" w:line="276" w:lineRule="auto"/>
      </w:pPr>
      <w:r w:rsidRPr="0004161B">
        <w:rPr>
          <w:i/>
        </w:rPr>
        <w:t>Приложение 3.</w:t>
      </w:r>
      <w:r>
        <w:t xml:space="preserve"> 36</w:t>
      </w:r>
      <w:r w:rsidRPr="0004161B">
        <w:t xml:space="preserve"> конспект</w:t>
      </w:r>
      <w:r>
        <w:t xml:space="preserve">ов </w:t>
      </w:r>
      <w:r w:rsidR="008B7EEE">
        <w:t>занятий</w:t>
      </w:r>
      <w:r w:rsidRPr="0004161B">
        <w:t>.</w:t>
      </w:r>
    </w:p>
    <w:p w:rsidR="0004161B" w:rsidRPr="0004161B" w:rsidRDefault="0004161B" w:rsidP="0004161B">
      <w:pPr>
        <w:pStyle w:val="ac"/>
        <w:spacing w:before="0" w:beforeAutospacing="0" w:after="0" w:afterAutospacing="0" w:line="276" w:lineRule="auto"/>
      </w:pPr>
      <w:r w:rsidRPr="008B7EEE">
        <w:rPr>
          <w:i/>
        </w:rPr>
        <w:t>Приложение 4.</w:t>
      </w:r>
      <w:r>
        <w:t xml:space="preserve"> </w:t>
      </w:r>
      <w:r w:rsidRPr="0004161B">
        <w:t>Картотеки:</w:t>
      </w:r>
    </w:p>
    <w:p w:rsidR="0004161B" w:rsidRPr="0004161B" w:rsidRDefault="0004161B" w:rsidP="0004161B">
      <w:pPr>
        <w:pStyle w:val="ac"/>
        <w:numPr>
          <w:ilvl w:val="0"/>
          <w:numId w:val="30"/>
        </w:numPr>
        <w:spacing w:before="0" w:beforeAutospacing="0" w:after="0" w:afterAutospacing="0" w:line="276" w:lineRule="auto"/>
      </w:pPr>
      <w:r w:rsidRPr="0004161B">
        <w:t xml:space="preserve">Картотека </w:t>
      </w:r>
      <w:r>
        <w:t>упражнений на снятие эмоционального и мышечного напряжения</w:t>
      </w:r>
      <w:r w:rsidRPr="0004161B">
        <w:t>;</w:t>
      </w:r>
    </w:p>
    <w:p w:rsidR="0004161B" w:rsidRDefault="0004161B" w:rsidP="0004161B">
      <w:pPr>
        <w:pStyle w:val="ac"/>
        <w:numPr>
          <w:ilvl w:val="0"/>
          <w:numId w:val="30"/>
        </w:numPr>
        <w:spacing w:before="0" w:beforeAutospacing="0" w:after="0" w:afterAutospacing="0" w:line="276" w:lineRule="auto"/>
      </w:pPr>
      <w:r w:rsidRPr="0004161B">
        <w:t xml:space="preserve">Картотека </w:t>
      </w:r>
      <w:r>
        <w:t>игровых заданий по песочной терапии</w:t>
      </w:r>
      <w:r w:rsidRPr="0004161B">
        <w:t>;</w:t>
      </w:r>
    </w:p>
    <w:p w:rsidR="000F7CD4" w:rsidRDefault="000F7CD4" w:rsidP="0004161B">
      <w:pPr>
        <w:pStyle w:val="ac"/>
        <w:numPr>
          <w:ilvl w:val="0"/>
          <w:numId w:val="30"/>
        </w:numPr>
        <w:spacing w:before="0" w:beforeAutospacing="0" w:after="0" w:afterAutospacing="0" w:line="276" w:lineRule="auto"/>
      </w:pPr>
      <w:r>
        <w:t>Картотека сенсорных игр с песком;</w:t>
      </w:r>
    </w:p>
    <w:p w:rsidR="008B7EEE" w:rsidRDefault="008B7EEE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Игры-занятия с песком и водой.</w:t>
      </w:r>
    </w:p>
    <w:p w:rsidR="008B7EEE" w:rsidRDefault="008B7EEE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Картотека пальчиковых игр;</w:t>
      </w:r>
    </w:p>
    <w:p w:rsidR="008B7EEE" w:rsidRDefault="008B7EEE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Картотека развивающих кинезиологических</w:t>
      </w:r>
      <w:r w:rsidRPr="008B7EEE">
        <w:t xml:space="preserve"> упражнени</w:t>
      </w:r>
      <w:r>
        <w:t>й;</w:t>
      </w:r>
    </w:p>
    <w:p w:rsidR="008B7EEE" w:rsidRDefault="008B7EEE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</w:t>
      </w:r>
      <w:r w:rsidRPr="008B7EEE">
        <w:t>гры на развитие тактильно-кинестетической чувствительности и мелкой моторики рук «чувствительные ладошки»</w:t>
      </w:r>
      <w:r>
        <w:t>;</w:t>
      </w:r>
    </w:p>
    <w:p w:rsidR="008B7EEE" w:rsidRDefault="008B7EEE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П</w:t>
      </w:r>
      <w:r w:rsidRPr="008B7EEE">
        <w:t>сихогимнастика на развитие эмоциональной сферы</w:t>
      </w:r>
      <w:r>
        <w:t>;</w:t>
      </w:r>
    </w:p>
    <w:p w:rsidR="008B7EEE" w:rsidRDefault="008B7EEE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У</w:t>
      </w:r>
      <w:r w:rsidRPr="008B7EEE">
        <w:t>пражн</w:t>
      </w:r>
      <w:bookmarkStart w:id="0" w:name="_GoBack"/>
      <w:bookmarkEnd w:id="0"/>
      <w:r w:rsidRPr="008B7EEE">
        <w:t>ения на развитие крупной и мелкой моторики с испо</w:t>
      </w:r>
      <w:r w:rsidR="000F7CD4">
        <w:t xml:space="preserve">льзованием </w:t>
      </w:r>
      <w:r w:rsidR="00DE7E48">
        <w:t>песка (</w:t>
      </w:r>
      <w:r w:rsidR="000F7CD4">
        <w:t>по методике О.Н</w:t>
      </w:r>
      <w:r w:rsidRPr="008B7EEE">
        <w:t xml:space="preserve">. </w:t>
      </w:r>
      <w:r w:rsidR="000F7CD4">
        <w:t>Никитиной);</w:t>
      </w:r>
    </w:p>
    <w:p w:rsidR="000F7CD4" w:rsidRDefault="000F7CD4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Упражнения на развитие эмпатии;</w:t>
      </w:r>
    </w:p>
    <w:p w:rsidR="000F7CD4" w:rsidRDefault="000F7CD4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Разогревающие игры;</w:t>
      </w:r>
    </w:p>
    <w:p w:rsidR="000F7CD4" w:rsidRDefault="000F7CD4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Дидактические игры-упражнения;</w:t>
      </w:r>
    </w:p>
    <w:p w:rsidR="000F7CD4" w:rsidRDefault="000F7CD4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 и упражнения с погружением рук в песок;</w:t>
      </w:r>
    </w:p>
    <w:p w:rsidR="000F7CD4" w:rsidRDefault="000F7CD4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 с кинетическим песком;</w:t>
      </w:r>
    </w:p>
    <w:p w:rsidR="003C77C5" w:rsidRDefault="003C77C5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 на совершенствование грамматического строя речи;</w:t>
      </w:r>
    </w:p>
    <w:p w:rsidR="003C77C5" w:rsidRDefault="003C77C5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 на развитие фонематических представлений;</w:t>
      </w:r>
    </w:p>
    <w:p w:rsidR="003C77C5" w:rsidRDefault="003C77C5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 на обучение грамоте;</w:t>
      </w:r>
    </w:p>
    <w:p w:rsidR="003C77C5" w:rsidRDefault="003C77C5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Упражнения на автоматизации звуков;</w:t>
      </w:r>
    </w:p>
    <w:p w:rsidR="003C77C5" w:rsidRDefault="003C77C5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Упражнения для развития связной речи;</w:t>
      </w:r>
    </w:p>
    <w:p w:rsidR="000F7CD4" w:rsidRDefault="000F7CD4" w:rsidP="008B7EEE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Ритуальные приветствия;</w:t>
      </w:r>
    </w:p>
    <w:p w:rsidR="000F7CD4" w:rsidRDefault="000F7CD4" w:rsidP="000F7CD4">
      <w:pPr>
        <w:pStyle w:val="ac"/>
        <w:numPr>
          <w:ilvl w:val="0"/>
          <w:numId w:val="30"/>
        </w:numPr>
        <w:spacing w:before="0" w:beforeAutospacing="0" w:after="0" w:afterAutospacing="0"/>
      </w:pPr>
      <w:r>
        <w:t>Игры на коммуникацию;</w:t>
      </w:r>
    </w:p>
    <w:p w:rsidR="0004161B" w:rsidRPr="0004161B" w:rsidRDefault="0004161B" w:rsidP="0004161B">
      <w:pPr>
        <w:pStyle w:val="ac"/>
        <w:numPr>
          <w:ilvl w:val="0"/>
          <w:numId w:val="30"/>
        </w:numPr>
        <w:spacing w:before="0" w:beforeAutospacing="0" w:after="0" w:afterAutospacing="0" w:line="276" w:lineRule="auto"/>
      </w:pPr>
      <w:r w:rsidRPr="0004161B">
        <w:t>Аудиотека (музыкальное сопровождение).</w:t>
      </w:r>
    </w:p>
    <w:p w:rsidR="008B7EEE" w:rsidRDefault="0004161B" w:rsidP="008B7EEE">
      <w:pPr>
        <w:pStyle w:val="ac"/>
        <w:spacing w:before="0" w:beforeAutospacing="0" w:after="0" w:afterAutospacing="0"/>
      </w:pPr>
      <w:r w:rsidRPr="0004161B">
        <w:rPr>
          <w:i/>
        </w:rPr>
        <w:t xml:space="preserve">Приложение </w:t>
      </w:r>
      <w:r w:rsidR="008B7EEE">
        <w:rPr>
          <w:i/>
        </w:rPr>
        <w:t>5</w:t>
      </w:r>
      <w:r w:rsidRPr="0004161B">
        <w:rPr>
          <w:i/>
        </w:rPr>
        <w:t>.</w:t>
      </w:r>
      <w:r w:rsidRPr="0004161B">
        <w:t xml:space="preserve"> Консультации для родителей.</w:t>
      </w:r>
      <w:r w:rsidR="008B7EEE">
        <w:t xml:space="preserve"> </w:t>
      </w:r>
    </w:p>
    <w:p w:rsidR="008B7EEE" w:rsidRDefault="008B7EEE" w:rsidP="008B7EEE">
      <w:pPr>
        <w:pStyle w:val="ac"/>
        <w:spacing w:before="0" w:beforeAutospacing="0" w:after="0" w:afterAutospacing="0"/>
      </w:pPr>
      <w:r w:rsidRPr="008B7EEE">
        <w:rPr>
          <w:i/>
        </w:rPr>
        <w:t>Приложение 6.</w:t>
      </w:r>
      <w:r>
        <w:t xml:space="preserve"> М</w:t>
      </w:r>
      <w:r w:rsidRPr="008B7EEE">
        <w:t>ультимедийны</w:t>
      </w:r>
      <w:r>
        <w:t>й</w:t>
      </w:r>
      <w:r w:rsidRPr="008B7EEE">
        <w:t xml:space="preserve"> журнал «Тайны жизни песка».</w:t>
      </w:r>
    </w:p>
    <w:p w:rsidR="008B7EEE" w:rsidRDefault="008B7EEE" w:rsidP="008B7EEE">
      <w:pPr>
        <w:pStyle w:val="ac"/>
        <w:spacing w:before="0" w:beforeAutospacing="0" w:after="0" w:afterAutospacing="0"/>
      </w:pPr>
      <w:r w:rsidRPr="008B7EEE">
        <w:rPr>
          <w:i/>
        </w:rPr>
        <w:t>Приложение 7.</w:t>
      </w:r>
      <w:r>
        <w:t xml:space="preserve"> Видеоуроки.</w:t>
      </w:r>
    </w:p>
    <w:p w:rsidR="008B7EEE" w:rsidRDefault="008B7EEE" w:rsidP="008B7EEE">
      <w:pPr>
        <w:pStyle w:val="ac"/>
        <w:spacing w:before="0" w:beforeAutospacing="0" w:after="0" w:afterAutospacing="0"/>
      </w:pPr>
      <w:r w:rsidRPr="000F7CD4">
        <w:rPr>
          <w:i/>
        </w:rPr>
        <w:t>Приложение 8.</w:t>
      </w:r>
      <w:r>
        <w:t xml:space="preserve"> </w:t>
      </w:r>
      <w:r w:rsidR="000F7CD4">
        <w:t>Техника-описание</w:t>
      </w:r>
      <w:r>
        <w:t>.</w:t>
      </w:r>
    </w:p>
    <w:p w:rsidR="000F7CD4" w:rsidRPr="008B7EEE" w:rsidRDefault="000F7CD4" w:rsidP="008B7EEE">
      <w:pPr>
        <w:pStyle w:val="ac"/>
        <w:spacing w:before="0" w:beforeAutospacing="0" w:after="0" w:afterAutospacing="0"/>
      </w:pPr>
      <w:r w:rsidRPr="000F7CD4">
        <w:rPr>
          <w:i/>
        </w:rPr>
        <w:t>Приложение 9.</w:t>
      </w:r>
      <w:r>
        <w:t xml:space="preserve"> Графические упражнения.</w:t>
      </w:r>
    </w:p>
    <w:p w:rsidR="0004161B" w:rsidRPr="0004161B" w:rsidRDefault="0004161B" w:rsidP="0004161B">
      <w:pPr>
        <w:pStyle w:val="ac"/>
        <w:spacing w:before="0" w:beforeAutospacing="0" w:after="0" w:afterAutospacing="0" w:line="276" w:lineRule="auto"/>
      </w:pPr>
    </w:p>
    <w:p w:rsidR="0004161B" w:rsidRPr="0004161B" w:rsidRDefault="0004161B" w:rsidP="0004161B">
      <w:pPr>
        <w:rPr>
          <w:sz w:val="24"/>
          <w:szCs w:val="24"/>
        </w:rPr>
      </w:pPr>
    </w:p>
    <w:p w:rsidR="007F78DC" w:rsidRPr="0004161B" w:rsidRDefault="007F78D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Pr="0004161B" w:rsidRDefault="007F78D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Pr="0004161B" w:rsidRDefault="007F78D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Pr="0004161B" w:rsidRDefault="007F78D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Pr="0004161B" w:rsidRDefault="007F78D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Pr="0004161B" w:rsidRDefault="00242B2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Pr="0004161B" w:rsidRDefault="00242B2C" w:rsidP="000416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2C" w:rsidRDefault="00242B2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Default="007F78D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Default="007F78D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8DC" w:rsidRDefault="007F78DC" w:rsidP="007F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D499C" w:rsidRDefault="000D499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0F7CD4" w:rsidRDefault="000F7CD4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7F78DC" w:rsidRDefault="007F78D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Список используемой литературы</w:t>
      </w:r>
    </w:p>
    <w:p w:rsidR="007F78DC" w:rsidRPr="000439AB" w:rsidRDefault="007F78D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28611D" w:rsidRDefault="0028611D" w:rsidP="00FE633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Андреенко </w:t>
      </w:r>
      <w:r w:rsidR="000F7CD4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.А. Использование кинетического песка в работе с дошкольниками. – СПб.: ООО «ИЗДАТЕЛЬСТВО «ДЕТСТВО-ПРЕСС», 2017. – 128 с.</w:t>
      </w:r>
    </w:p>
    <w:p w:rsidR="009F3F8A" w:rsidRDefault="009F3F8A" w:rsidP="00FE633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Арцишевская И.Л. Занятия психолога с детьми в педагогической песочнице. – М.: Национальный книжный центр, 2017. – 48 с. (Психологическая служба.)</w:t>
      </w:r>
    </w:p>
    <w:p w:rsidR="00FE633E" w:rsidRPr="00FE633E" w:rsidRDefault="00FE633E" w:rsidP="00FE633E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E633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Епанчинцева О.Ю. Роль песочной терапии в развитии эмоциональной сферы детей дошкольного возраста: Конспекты занятий. Картотека игр. – СПб.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ООО </w:t>
      </w:r>
      <w:r w:rsidRPr="00FE633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«ИЗДАТЕЛ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ЬСТВО «ДЕТСТВО-ПРЕСС», 2017. – </w:t>
      </w:r>
      <w:r w:rsidRPr="00FE633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0</w:t>
      </w:r>
      <w:r w:rsidRPr="00FE633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с.</w:t>
      </w:r>
    </w:p>
    <w:p w:rsidR="0028611D" w:rsidRDefault="0028611D" w:rsidP="00FE633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Занятия с детьми 3-7 лет по развитию эмоционально-коммуникативной и познавательной сфер средствами песочной терапии/авт.-сост. М.А. Федосеева. – Изд. 2-е, испр. – Волгоград: Учитель. – 122 с.</w:t>
      </w:r>
    </w:p>
    <w:p w:rsidR="00FE633E" w:rsidRDefault="00FE633E" w:rsidP="00FE633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Сапожникова О.Б., Гарнова Е.В. Песочная терапия в развитии дошкольников. – М.: ТЦ Сфера, 2017. – 64 с. (Библиотека Логопеда).</w:t>
      </w:r>
    </w:p>
    <w:p w:rsidR="007F78DC" w:rsidRDefault="00242B2C" w:rsidP="00FE633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Тупичкина Е.А. Мир песочных фантазий: Программа обучения детей рисованию песочных картин в технике «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Sand</w:t>
      </w:r>
      <w:r w:rsidRPr="00242B2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Art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(для детей дошкольного и младшего школьного возраста. – М.: АРКТИ, 2017. – 112с. – (</w:t>
      </w:r>
      <w:r w:rsidRPr="00242B2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Учимся творчеству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).</w:t>
      </w:r>
    </w:p>
    <w:p w:rsidR="007F78DC" w:rsidRDefault="007F78DC" w:rsidP="00FE633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Интернетресурсы:</w:t>
      </w:r>
    </w:p>
    <w:p w:rsidR="007F78DC" w:rsidRPr="00360835" w:rsidRDefault="007F78DC" w:rsidP="00FE6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D7289" w:rsidRDefault="00C95A54" w:rsidP="00FE633E">
      <w:pPr>
        <w:shd w:val="clear" w:color="auto" w:fill="FFFFFF"/>
        <w:spacing w:after="0" w:line="240" w:lineRule="auto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8" w:history="1">
        <w:r w:rsidR="00FD7289" w:rsidRPr="00242B2C">
          <w:rPr>
            <w:rStyle w:val="ad"/>
            <w:rFonts w:ascii="Times New Roman" w:hAnsi="Times New Roman" w:cs="Times New Roman"/>
            <w:sz w:val="24"/>
            <w:szCs w:val="24"/>
          </w:rPr>
          <w:t>https://docplayer.ru/61117047-Programma-dopolnitelnogo-obrazovaniya-pesochnaya-animaciya-dlya-detey-ot-3-do-7let.html</w:t>
        </w:r>
      </w:hyperlink>
    </w:p>
    <w:p w:rsidR="00C95A54" w:rsidRPr="00242B2C" w:rsidRDefault="00C95A54" w:rsidP="00FE6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DC" w:rsidRDefault="007F78DC" w:rsidP="007F7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</w:pPr>
      <w:r w:rsidRPr="000439A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r w:rsidR="00C95A5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- </w:t>
      </w:r>
      <w:hyperlink r:id="rId9" w:history="1">
        <w:r w:rsidR="00C95A54" w:rsidRPr="00375516">
          <w:rPr>
            <w:rStyle w:val="ad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https://melkie.net/podborki/kineticheskiy-pesok-v-detskom-sadu.html</w:t>
        </w:r>
      </w:hyperlink>
    </w:p>
    <w:p w:rsidR="00C95A54" w:rsidRPr="00C95A54" w:rsidRDefault="00C95A54" w:rsidP="007F78DC">
      <w:pPr>
        <w:shd w:val="clear" w:color="auto" w:fill="FFFFFF"/>
        <w:spacing w:after="0" w:line="240" w:lineRule="auto"/>
      </w:pPr>
    </w:p>
    <w:p w:rsidR="007F78DC" w:rsidRPr="00E51795" w:rsidRDefault="007F78DC" w:rsidP="00AA6A7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F78DC" w:rsidRPr="00E51795" w:rsidSect="00686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88" w:rsidRDefault="007B0688" w:rsidP="00A16424">
      <w:pPr>
        <w:spacing w:after="0" w:line="240" w:lineRule="auto"/>
      </w:pPr>
      <w:r>
        <w:separator/>
      </w:r>
    </w:p>
  </w:endnote>
  <w:endnote w:type="continuationSeparator" w:id="0">
    <w:p w:rsidR="007B0688" w:rsidRDefault="007B0688" w:rsidP="00A1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162891"/>
      <w:docPartObj>
        <w:docPartGallery w:val="Page Numbers (Bottom of Page)"/>
        <w:docPartUnique/>
      </w:docPartObj>
    </w:sdtPr>
    <w:sdtEndPr/>
    <w:sdtContent>
      <w:p w:rsidR="006867E9" w:rsidRDefault="006867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E48">
          <w:rPr>
            <w:noProof/>
          </w:rPr>
          <w:t>11</w:t>
        </w:r>
        <w:r>
          <w:fldChar w:fldCharType="end"/>
        </w:r>
      </w:p>
    </w:sdtContent>
  </w:sdt>
  <w:p w:rsidR="007B0688" w:rsidRDefault="007B06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88" w:rsidRDefault="007B0688" w:rsidP="00A16424">
      <w:pPr>
        <w:spacing w:after="0" w:line="240" w:lineRule="auto"/>
      </w:pPr>
      <w:r>
        <w:separator/>
      </w:r>
    </w:p>
  </w:footnote>
  <w:footnote w:type="continuationSeparator" w:id="0">
    <w:p w:rsidR="007B0688" w:rsidRDefault="007B0688" w:rsidP="00A1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88" w:rsidRDefault="007B06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4578_"/>
      </v:shape>
    </w:pict>
  </w:numPicBullet>
  <w:numPicBullet w:numPicBulletId="1">
    <w:pict>
      <v:shape id="_x0000_i1027" type="#_x0000_t75" style="width:11.1pt;height:11.1pt" o:bullet="t">
        <v:imagedata r:id="rId2" o:title="mso3EC6"/>
      </v:shape>
    </w:pict>
  </w:numPicBullet>
  <w:abstractNum w:abstractNumId="0" w15:restartNumberingAfterBreak="0">
    <w:nsid w:val="00E87CF6"/>
    <w:multiLevelType w:val="hybridMultilevel"/>
    <w:tmpl w:val="76DEAC38"/>
    <w:lvl w:ilvl="0" w:tplc="53CE7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C6CC8"/>
    <w:multiLevelType w:val="hybridMultilevel"/>
    <w:tmpl w:val="09382486"/>
    <w:lvl w:ilvl="0" w:tplc="53CE79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AA146E"/>
    <w:multiLevelType w:val="hybridMultilevel"/>
    <w:tmpl w:val="0CF6B80A"/>
    <w:lvl w:ilvl="0" w:tplc="2208E4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0FFC"/>
    <w:multiLevelType w:val="hybridMultilevel"/>
    <w:tmpl w:val="E1C0FFF4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B181F"/>
    <w:multiLevelType w:val="hybridMultilevel"/>
    <w:tmpl w:val="C8EC7A94"/>
    <w:lvl w:ilvl="0" w:tplc="53CE7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067A7"/>
    <w:multiLevelType w:val="hybridMultilevel"/>
    <w:tmpl w:val="C0E8FC3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8209AC"/>
    <w:multiLevelType w:val="multilevel"/>
    <w:tmpl w:val="3E7E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1A5C85"/>
    <w:multiLevelType w:val="hybridMultilevel"/>
    <w:tmpl w:val="42482440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642399"/>
    <w:multiLevelType w:val="hybridMultilevel"/>
    <w:tmpl w:val="E794A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34816"/>
    <w:multiLevelType w:val="hybridMultilevel"/>
    <w:tmpl w:val="0EC28A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C58A9"/>
    <w:multiLevelType w:val="hybridMultilevel"/>
    <w:tmpl w:val="1BF8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57A5"/>
    <w:multiLevelType w:val="hybridMultilevel"/>
    <w:tmpl w:val="F2DEC926"/>
    <w:lvl w:ilvl="0" w:tplc="2208E4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E3FE7"/>
    <w:multiLevelType w:val="multilevel"/>
    <w:tmpl w:val="0908D84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6363EE8"/>
    <w:multiLevelType w:val="hybridMultilevel"/>
    <w:tmpl w:val="3B22E5F4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41AAA"/>
    <w:multiLevelType w:val="hybridMultilevel"/>
    <w:tmpl w:val="6300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1300D"/>
    <w:multiLevelType w:val="hybridMultilevel"/>
    <w:tmpl w:val="61EE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A6482C"/>
    <w:multiLevelType w:val="hybridMultilevel"/>
    <w:tmpl w:val="24647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473C1"/>
    <w:multiLevelType w:val="hybridMultilevel"/>
    <w:tmpl w:val="EBA263C8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63E03"/>
    <w:multiLevelType w:val="hybridMultilevel"/>
    <w:tmpl w:val="55C252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B7064"/>
    <w:multiLevelType w:val="hybridMultilevel"/>
    <w:tmpl w:val="9230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B40"/>
    <w:multiLevelType w:val="hybridMultilevel"/>
    <w:tmpl w:val="71A66A2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6064EF7"/>
    <w:multiLevelType w:val="hybridMultilevel"/>
    <w:tmpl w:val="FB802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D82B78"/>
    <w:multiLevelType w:val="hybridMultilevel"/>
    <w:tmpl w:val="A68E139A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6603B"/>
    <w:multiLevelType w:val="hybridMultilevel"/>
    <w:tmpl w:val="1EC019BC"/>
    <w:lvl w:ilvl="0" w:tplc="53CE79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7530"/>
    <w:multiLevelType w:val="hybridMultilevel"/>
    <w:tmpl w:val="F2949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02DEF"/>
    <w:multiLevelType w:val="hybridMultilevel"/>
    <w:tmpl w:val="AF48E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207487"/>
    <w:multiLevelType w:val="hybridMultilevel"/>
    <w:tmpl w:val="56F460B2"/>
    <w:lvl w:ilvl="0" w:tplc="2208E4D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DC1923"/>
    <w:multiLevelType w:val="hybridMultilevel"/>
    <w:tmpl w:val="23865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40"/>
    <w:multiLevelType w:val="hybridMultilevel"/>
    <w:tmpl w:val="A812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062A"/>
    <w:multiLevelType w:val="multilevel"/>
    <w:tmpl w:val="871CC1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 w15:restartNumberingAfterBreak="0">
    <w:nsid w:val="7CB57159"/>
    <w:multiLevelType w:val="hybridMultilevel"/>
    <w:tmpl w:val="86B2D948"/>
    <w:lvl w:ilvl="0" w:tplc="53CE7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6"/>
  </w:num>
  <w:num w:numId="5">
    <w:abstractNumId w:val="15"/>
  </w:num>
  <w:num w:numId="6">
    <w:abstractNumId w:val="11"/>
  </w:num>
  <w:num w:numId="7">
    <w:abstractNumId w:val="8"/>
  </w:num>
  <w:num w:numId="8">
    <w:abstractNumId w:val="16"/>
  </w:num>
  <w:num w:numId="9">
    <w:abstractNumId w:val="19"/>
  </w:num>
  <w:num w:numId="10">
    <w:abstractNumId w:val="18"/>
  </w:num>
  <w:num w:numId="11">
    <w:abstractNumId w:val="28"/>
  </w:num>
  <w:num w:numId="12">
    <w:abstractNumId w:val="24"/>
  </w:num>
  <w:num w:numId="13">
    <w:abstractNumId w:val="23"/>
  </w:num>
  <w:num w:numId="14">
    <w:abstractNumId w:val="0"/>
  </w:num>
  <w:num w:numId="15">
    <w:abstractNumId w:val="1"/>
  </w:num>
  <w:num w:numId="16">
    <w:abstractNumId w:val="30"/>
  </w:num>
  <w:num w:numId="17">
    <w:abstractNumId w:val="25"/>
  </w:num>
  <w:num w:numId="18">
    <w:abstractNumId w:val="13"/>
  </w:num>
  <w:num w:numId="19">
    <w:abstractNumId w:val="21"/>
  </w:num>
  <w:num w:numId="20">
    <w:abstractNumId w:val="4"/>
  </w:num>
  <w:num w:numId="21">
    <w:abstractNumId w:val="10"/>
  </w:num>
  <w:num w:numId="22">
    <w:abstractNumId w:val="27"/>
  </w:num>
  <w:num w:numId="23">
    <w:abstractNumId w:val="12"/>
  </w:num>
  <w:num w:numId="24">
    <w:abstractNumId w:val="6"/>
  </w:num>
  <w:num w:numId="25">
    <w:abstractNumId w:val="29"/>
  </w:num>
  <w:num w:numId="26">
    <w:abstractNumId w:val="20"/>
  </w:num>
  <w:num w:numId="27">
    <w:abstractNumId w:val="5"/>
  </w:num>
  <w:num w:numId="28">
    <w:abstractNumId w:val="14"/>
  </w:num>
  <w:num w:numId="29">
    <w:abstractNumId w:val="22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34"/>
    <w:rsid w:val="00001349"/>
    <w:rsid w:val="00002B58"/>
    <w:rsid w:val="00004DE2"/>
    <w:rsid w:val="0000733F"/>
    <w:rsid w:val="00011974"/>
    <w:rsid w:val="000127CD"/>
    <w:rsid w:val="00014808"/>
    <w:rsid w:val="00016EBC"/>
    <w:rsid w:val="00020AEE"/>
    <w:rsid w:val="00023C8F"/>
    <w:rsid w:val="000254AF"/>
    <w:rsid w:val="00026117"/>
    <w:rsid w:val="000264FB"/>
    <w:rsid w:val="00035FC6"/>
    <w:rsid w:val="00040AB8"/>
    <w:rsid w:val="00040BC3"/>
    <w:rsid w:val="0004161B"/>
    <w:rsid w:val="00046122"/>
    <w:rsid w:val="00046FD5"/>
    <w:rsid w:val="00050DCD"/>
    <w:rsid w:val="00051180"/>
    <w:rsid w:val="00052B9C"/>
    <w:rsid w:val="000557CA"/>
    <w:rsid w:val="00056723"/>
    <w:rsid w:val="00056A78"/>
    <w:rsid w:val="00065BAC"/>
    <w:rsid w:val="00067095"/>
    <w:rsid w:val="00070700"/>
    <w:rsid w:val="00081010"/>
    <w:rsid w:val="000820D0"/>
    <w:rsid w:val="00083AC6"/>
    <w:rsid w:val="00085DC6"/>
    <w:rsid w:val="00093ECF"/>
    <w:rsid w:val="000971D6"/>
    <w:rsid w:val="000A26F6"/>
    <w:rsid w:val="000A31FA"/>
    <w:rsid w:val="000B33B3"/>
    <w:rsid w:val="000B4100"/>
    <w:rsid w:val="000B5C73"/>
    <w:rsid w:val="000B764F"/>
    <w:rsid w:val="000C3A0C"/>
    <w:rsid w:val="000C3C97"/>
    <w:rsid w:val="000C5079"/>
    <w:rsid w:val="000C71F3"/>
    <w:rsid w:val="000C79FD"/>
    <w:rsid w:val="000D2608"/>
    <w:rsid w:val="000D311E"/>
    <w:rsid w:val="000D387E"/>
    <w:rsid w:val="000D499C"/>
    <w:rsid w:val="000E69EC"/>
    <w:rsid w:val="000F07BA"/>
    <w:rsid w:val="000F1EDA"/>
    <w:rsid w:val="000F296E"/>
    <w:rsid w:val="000F6045"/>
    <w:rsid w:val="000F7CD4"/>
    <w:rsid w:val="00110070"/>
    <w:rsid w:val="001162AC"/>
    <w:rsid w:val="00116B9F"/>
    <w:rsid w:val="00122968"/>
    <w:rsid w:val="00122E5C"/>
    <w:rsid w:val="00123249"/>
    <w:rsid w:val="0012442C"/>
    <w:rsid w:val="0013017C"/>
    <w:rsid w:val="00131D2E"/>
    <w:rsid w:val="0013427A"/>
    <w:rsid w:val="00135A60"/>
    <w:rsid w:val="001361D1"/>
    <w:rsid w:val="00141BE9"/>
    <w:rsid w:val="00142BA5"/>
    <w:rsid w:val="0014485E"/>
    <w:rsid w:val="0014681A"/>
    <w:rsid w:val="001609A7"/>
    <w:rsid w:val="00164801"/>
    <w:rsid w:val="0016701B"/>
    <w:rsid w:val="00167E00"/>
    <w:rsid w:val="00170936"/>
    <w:rsid w:val="00170CAE"/>
    <w:rsid w:val="00172BC6"/>
    <w:rsid w:val="00180B45"/>
    <w:rsid w:val="001912FD"/>
    <w:rsid w:val="00191E33"/>
    <w:rsid w:val="0019436A"/>
    <w:rsid w:val="001951CD"/>
    <w:rsid w:val="001959E8"/>
    <w:rsid w:val="001A19F6"/>
    <w:rsid w:val="001A3166"/>
    <w:rsid w:val="001A3C0E"/>
    <w:rsid w:val="001B4159"/>
    <w:rsid w:val="001B76E1"/>
    <w:rsid w:val="001B7796"/>
    <w:rsid w:val="001C4787"/>
    <w:rsid w:val="001C6D45"/>
    <w:rsid w:val="001D1ADC"/>
    <w:rsid w:val="001D23A9"/>
    <w:rsid w:val="001D4C65"/>
    <w:rsid w:val="001D5131"/>
    <w:rsid w:val="001E03B9"/>
    <w:rsid w:val="001E64F0"/>
    <w:rsid w:val="001E799D"/>
    <w:rsid w:val="001F716B"/>
    <w:rsid w:val="002031DC"/>
    <w:rsid w:val="00204221"/>
    <w:rsid w:val="002048F9"/>
    <w:rsid w:val="00212560"/>
    <w:rsid w:val="00212A09"/>
    <w:rsid w:val="002156D2"/>
    <w:rsid w:val="00216F48"/>
    <w:rsid w:val="00222FBF"/>
    <w:rsid w:val="00225089"/>
    <w:rsid w:val="002251E9"/>
    <w:rsid w:val="00226C0F"/>
    <w:rsid w:val="0023188B"/>
    <w:rsid w:val="00240262"/>
    <w:rsid w:val="0024034C"/>
    <w:rsid w:val="002406B7"/>
    <w:rsid w:val="00241CE6"/>
    <w:rsid w:val="00242B2C"/>
    <w:rsid w:val="00246D45"/>
    <w:rsid w:val="00247E6C"/>
    <w:rsid w:val="00254C03"/>
    <w:rsid w:val="0025672A"/>
    <w:rsid w:val="002568FD"/>
    <w:rsid w:val="00260CC8"/>
    <w:rsid w:val="00263ED4"/>
    <w:rsid w:val="002647B7"/>
    <w:rsid w:val="00267D82"/>
    <w:rsid w:val="002701BE"/>
    <w:rsid w:val="00270F5E"/>
    <w:rsid w:val="00271B85"/>
    <w:rsid w:val="002746C7"/>
    <w:rsid w:val="0027553D"/>
    <w:rsid w:val="00276187"/>
    <w:rsid w:val="00280D23"/>
    <w:rsid w:val="00282C87"/>
    <w:rsid w:val="00282D1D"/>
    <w:rsid w:val="0028611D"/>
    <w:rsid w:val="0029554D"/>
    <w:rsid w:val="002961A7"/>
    <w:rsid w:val="00297390"/>
    <w:rsid w:val="002A0103"/>
    <w:rsid w:val="002A2E5F"/>
    <w:rsid w:val="002A6D1B"/>
    <w:rsid w:val="002A7445"/>
    <w:rsid w:val="002A74E9"/>
    <w:rsid w:val="002B06B4"/>
    <w:rsid w:val="002B65EE"/>
    <w:rsid w:val="002C08EA"/>
    <w:rsid w:val="002C4E14"/>
    <w:rsid w:val="002D1C5D"/>
    <w:rsid w:val="002D7043"/>
    <w:rsid w:val="002E61DE"/>
    <w:rsid w:val="002E6919"/>
    <w:rsid w:val="002F0387"/>
    <w:rsid w:val="002F1FFD"/>
    <w:rsid w:val="002F2A9A"/>
    <w:rsid w:val="002F5DDF"/>
    <w:rsid w:val="002F6A5F"/>
    <w:rsid w:val="002F7C33"/>
    <w:rsid w:val="00302F62"/>
    <w:rsid w:val="0031259F"/>
    <w:rsid w:val="00314168"/>
    <w:rsid w:val="00317BD9"/>
    <w:rsid w:val="0032089A"/>
    <w:rsid w:val="00321F5D"/>
    <w:rsid w:val="003240D0"/>
    <w:rsid w:val="003261FB"/>
    <w:rsid w:val="00331402"/>
    <w:rsid w:val="003324E4"/>
    <w:rsid w:val="00332C17"/>
    <w:rsid w:val="00335329"/>
    <w:rsid w:val="003372EC"/>
    <w:rsid w:val="00340D2E"/>
    <w:rsid w:val="00341FE2"/>
    <w:rsid w:val="0034432A"/>
    <w:rsid w:val="00345C3D"/>
    <w:rsid w:val="0034753E"/>
    <w:rsid w:val="003510E5"/>
    <w:rsid w:val="00352521"/>
    <w:rsid w:val="00353369"/>
    <w:rsid w:val="0035653A"/>
    <w:rsid w:val="00361C89"/>
    <w:rsid w:val="00362F68"/>
    <w:rsid w:val="003658E2"/>
    <w:rsid w:val="00370430"/>
    <w:rsid w:val="00373D26"/>
    <w:rsid w:val="0037467C"/>
    <w:rsid w:val="00392F64"/>
    <w:rsid w:val="003941AD"/>
    <w:rsid w:val="00395FB0"/>
    <w:rsid w:val="003A5F8A"/>
    <w:rsid w:val="003A6A10"/>
    <w:rsid w:val="003B15A2"/>
    <w:rsid w:val="003B63F9"/>
    <w:rsid w:val="003B759B"/>
    <w:rsid w:val="003C079F"/>
    <w:rsid w:val="003C07D4"/>
    <w:rsid w:val="003C3119"/>
    <w:rsid w:val="003C73D6"/>
    <w:rsid w:val="003C77C5"/>
    <w:rsid w:val="003D3164"/>
    <w:rsid w:val="003D41FF"/>
    <w:rsid w:val="003E5927"/>
    <w:rsid w:val="003E6B7E"/>
    <w:rsid w:val="003E78DE"/>
    <w:rsid w:val="003F152F"/>
    <w:rsid w:val="003F270F"/>
    <w:rsid w:val="00400B08"/>
    <w:rsid w:val="004020CA"/>
    <w:rsid w:val="00404B56"/>
    <w:rsid w:val="00406C03"/>
    <w:rsid w:val="004101F9"/>
    <w:rsid w:val="00411BB8"/>
    <w:rsid w:val="004167BE"/>
    <w:rsid w:val="00417289"/>
    <w:rsid w:val="0042060D"/>
    <w:rsid w:val="00420CDB"/>
    <w:rsid w:val="00422D1B"/>
    <w:rsid w:val="0042529A"/>
    <w:rsid w:val="00426B22"/>
    <w:rsid w:val="00430A0B"/>
    <w:rsid w:val="00431301"/>
    <w:rsid w:val="00431DA1"/>
    <w:rsid w:val="004323E5"/>
    <w:rsid w:val="00432904"/>
    <w:rsid w:val="00433A2A"/>
    <w:rsid w:val="00440C41"/>
    <w:rsid w:val="00443460"/>
    <w:rsid w:val="00444D48"/>
    <w:rsid w:val="004467C8"/>
    <w:rsid w:val="00447837"/>
    <w:rsid w:val="00447BA0"/>
    <w:rsid w:val="004506F1"/>
    <w:rsid w:val="00453126"/>
    <w:rsid w:val="00457DB0"/>
    <w:rsid w:val="00466045"/>
    <w:rsid w:val="0047085B"/>
    <w:rsid w:val="00471F49"/>
    <w:rsid w:val="004722B8"/>
    <w:rsid w:val="00473EE3"/>
    <w:rsid w:val="00474FAB"/>
    <w:rsid w:val="0048381A"/>
    <w:rsid w:val="00484F88"/>
    <w:rsid w:val="00487680"/>
    <w:rsid w:val="00487AE6"/>
    <w:rsid w:val="00490389"/>
    <w:rsid w:val="004919DB"/>
    <w:rsid w:val="004928DA"/>
    <w:rsid w:val="00496E79"/>
    <w:rsid w:val="004A0BD3"/>
    <w:rsid w:val="004A65DC"/>
    <w:rsid w:val="004B1C8B"/>
    <w:rsid w:val="004B5ECA"/>
    <w:rsid w:val="004B7CE5"/>
    <w:rsid w:val="004C3E06"/>
    <w:rsid w:val="004C553E"/>
    <w:rsid w:val="004C5870"/>
    <w:rsid w:val="004C73BB"/>
    <w:rsid w:val="004C7ECB"/>
    <w:rsid w:val="004D1FB7"/>
    <w:rsid w:val="004D7E93"/>
    <w:rsid w:val="004E09B9"/>
    <w:rsid w:val="004E28F4"/>
    <w:rsid w:val="004E4D36"/>
    <w:rsid w:val="004E54D1"/>
    <w:rsid w:val="004E5F9D"/>
    <w:rsid w:val="004F0A34"/>
    <w:rsid w:val="004F0B68"/>
    <w:rsid w:val="004F18AE"/>
    <w:rsid w:val="004F23BE"/>
    <w:rsid w:val="004F658D"/>
    <w:rsid w:val="0050195B"/>
    <w:rsid w:val="005029D8"/>
    <w:rsid w:val="005056DF"/>
    <w:rsid w:val="0052705D"/>
    <w:rsid w:val="00532CED"/>
    <w:rsid w:val="00535A38"/>
    <w:rsid w:val="0053796E"/>
    <w:rsid w:val="005418AB"/>
    <w:rsid w:val="00542863"/>
    <w:rsid w:val="0054402D"/>
    <w:rsid w:val="0055145D"/>
    <w:rsid w:val="00553544"/>
    <w:rsid w:val="00555B6B"/>
    <w:rsid w:val="00560058"/>
    <w:rsid w:val="005619D5"/>
    <w:rsid w:val="00561B9F"/>
    <w:rsid w:val="00571010"/>
    <w:rsid w:val="0057481C"/>
    <w:rsid w:val="0057576C"/>
    <w:rsid w:val="005762D4"/>
    <w:rsid w:val="00584274"/>
    <w:rsid w:val="00584C9B"/>
    <w:rsid w:val="00586226"/>
    <w:rsid w:val="005863A7"/>
    <w:rsid w:val="00591A71"/>
    <w:rsid w:val="00592879"/>
    <w:rsid w:val="00592A29"/>
    <w:rsid w:val="005943B9"/>
    <w:rsid w:val="005944AE"/>
    <w:rsid w:val="00595E88"/>
    <w:rsid w:val="00595E98"/>
    <w:rsid w:val="00597E6D"/>
    <w:rsid w:val="005A0A3A"/>
    <w:rsid w:val="005B2E48"/>
    <w:rsid w:val="005C43C4"/>
    <w:rsid w:val="005D02A0"/>
    <w:rsid w:val="005D1A5E"/>
    <w:rsid w:val="005D37EE"/>
    <w:rsid w:val="005E055A"/>
    <w:rsid w:val="005E26C6"/>
    <w:rsid w:val="005E301B"/>
    <w:rsid w:val="005E3402"/>
    <w:rsid w:val="005E3438"/>
    <w:rsid w:val="005E3DEB"/>
    <w:rsid w:val="005E6809"/>
    <w:rsid w:val="005F0E53"/>
    <w:rsid w:val="005F287F"/>
    <w:rsid w:val="005F2DBC"/>
    <w:rsid w:val="005F35E0"/>
    <w:rsid w:val="005F7A15"/>
    <w:rsid w:val="006007BD"/>
    <w:rsid w:val="00600845"/>
    <w:rsid w:val="006020A0"/>
    <w:rsid w:val="00607BA6"/>
    <w:rsid w:val="006112D6"/>
    <w:rsid w:val="006112FC"/>
    <w:rsid w:val="006115E2"/>
    <w:rsid w:val="006125AA"/>
    <w:rsid w:val="006129CF"/>
    <w:rsid w:val="00615359"/>
    <w:rsid w:val="00615DF1"/>
    <w:rsid w:val="00620297"/>
    <w:rsid w:val="00624ED3"/>
    <w:rsid w:val="00627272"/>
    <w:rsid w:val="00627F5A"/>
    <w:rsid w:val="00632F7D"/>
    <w:rsid w:val="006346E5"/>
    <w:rsid w:val="0063499D"/>
    <w:rsid w:val="00635530"/>
    <w:rsid w:val="00635BE2"/>
    <w:rsid w:val="00636F83"/>
    <w:rsid w:val="00637A01"/>
    <w:rsid w:val="00640D11"/>
    <w:rsid w:val="00641984"/>
    <w:rsid w:val="0064519D"/>
    <w:rsid w:val="00646D3E"/>
    <w:rsid w:val="00652190"/>
    <w:rsid w:val="00654163"/>
    <w:rsid w:val="00654397"/>
    <w:rsid w:val="00656008"/>
    <w:rsid w:val="00664B28"/>
    <w:rsid w:val="006652CF"/>
    <w:rsid w:val="006654FC"/>
    <w:rsid w:val="00667A5A"/>
    <w:rsid w:val="00676E41"/>
    <w:rsid w:val="00677012"/>
    <w:rsid w:val="006770DE"/>
    <w:rsid w:val="0068116A"/>
    <w:rsid w:val="00682691"/>
    <w:rsid w:val="006827AB"/>
    <w:rsid w:val="006867E9"/>
    <w:rsid w:val="00686EFF"/>
    <w:rsid w:val="00690E0D"/>
    <w:rsid w:val="006934BF"/>
    <w:rsid w:val="00694027"/>
    <w:rsid w:val="006A1F9D"/>
    <w:rsid w:val="006A5382"/>
    <w:rsid w:val="006B243B"/>
    <w:rsid w:val="006B45F3"/>
    <w:rsid w:val="006B6C03"/>
    <w:rsid w:val="006C3060"/>
    <w:rsid w:val="006C37B3"/>
    <w:rsid w:val="006C7AF4"/>
    <w:rsid w:val="006D0481"/>
    <w:rsid w:val="006D32AB"/>
    <w:rsid w:val="006E19E0"/>
    <w:rsid w:val="006E36E6"/>
    <w:rsid w:val="006E3A49"/>
    <w:rsid w:val="006E4A4B"/>
    <w:rsid w:val="006E59AB"/>
    <w:rsid w:val="006F2243"/>
    <w:rsid w:val="006F2A33"/>
    <w:rsid w:val="006F40DD"/>
    <w:rsid w:val="006F6B37"/>
    <w:rsid w:val="007036BD"/>
    <w:rsid w:val="00704B88"/>
    <w:rsid w:val="007064AE"/>
    <w:rsid w:val="00712937"/>
    <w:rsid w:val="00714A7F"/>
    <w:rsid w:val="00715E98"/>
    <w:rsid w:val="00716467"/>
    <w:rsid w:val="00716CF1"/>
    <w:rsid w:val="00726AA2"/>
    <w:rsid w:val="00736EBF"/>
    <w:rsid w:val="00737294"/>
    <w:rsid w:val="0074578E"/>
    <w:rsid w:val="0075010E"/>
    <w:rsid w:val="00754618"/>
    <w:rsid w:val="00756615"/>
    <w:rsid w:val="007572D1"/>
    <w:rsid w:val="007743D2"/>
    <w:rsid w:val="00776973"/>
    <w:rsid w:val="00777EB9"/>
    <w:rsid w:val="00781EA3"/>
    <w:rsid w:val="007932B4"/>
    <w:rsid w:val="007962A5"/>
    <w:rsid w:val="007A03AF"/>
    <w:rsid w:val="007A12E0"/>
    <w:rsid w:val="007B0208"/>
    <w:rsid w:val="007B0688"/>
    <w:rsid w:val="007B39F8"/>
    <w:rsid w:val="007B49CE"/>
    <w:rsid w:val="007B5F58"/>
    <w:rsid w:val="007C0A8F"/>
    <w:rsid w:val="007D4439"/>
    <w:rsid w:val="007E0225"/>
    <w:rsid w:val="007E3EA4"/>
    <w:rsid w:val="007E423C"/>
    <w:rsid w:val="007E482D"/>
    <w:rsid w:val="007E6565"/>
    <w:rsid w:val="007E6BC1"/>
    <w:rsid w:val="007F0512"/>
    <w:rsid w:val="007F303C"/>
    <w:rsid w:val="007F3819"/>
    <w:rsid w:val="007F43DC"/>
    <w:rsid w:val="007F4D0E"/>
    <w:rsid w:val="007F71E8"/>
    <w:rsid w:val="007F78DC"/>
    <w:rsid w:val="00800785"/>
    <w:rsid w:val="00800D47"/>
    <w:rsid w:val="008057B3"/>
    <w:rsid w:val="00805A14"/>
    <w:rsid w:val="0081043E"/>
    <w:rsid w:val="0082234F"/>
    <w:rsid w:val="008246A9"/>
    <w:rsid w:val="00827740"/>
    <w:rsid w:val="00830807"/>
    <w:rsid w:val="00831AC1"/>
    <w:rsid w:val="00832F1A"/>
    <w:rsid w:val="00834B2A"/>
    <w:rsid w:val="00835E50"/>
    <w:rsid w:val="00836851"/>
    <w:rsid w:val="00836976"/>
    <w:rsid w:val="00845F7D"/>
    <w:rsid w:val="00850E05"/>
    <w:rsid w:val="0085638B"/>
    <w:rsid w:val="008567D6"/>
    <w:rsid w:val="00860979"/>
    <w:rsid w:val="00861CE0"/>
    <w:rsid w:val="008622A3"/>
    <w:rsid w:val="00865DCA"/>
    <w:rsid w:val="00866EAF"/>
    <w:rsid w:val="00867833"/>
    <w:rsid w:val="00871E27"/>
    <w:rsid w:val="0087437A"/>
    <w:rsid w:val="00880E1B"/>
    <w:rsid w:val="00881B9C"/>
    <w:rsid w:val="00884F3F"/>
    <w:rsid w:val="00886973"/>
    <w:rsid w:val="008869E0"/>
    <w:rsid w:val="00890074"/>
    <w:rsid w:val="0089198F"/>
    <w:rsid w:val="00893C83"/>
    <w:rsid w:val="008941F8"/>
    <w:rsid w:val="008A0227"/>
    <w:rsid w:val="008A0B36"/>
    <w:rsid w:val="008A56B2"/>
    <w:rsid w:val="008A6410"/>
    <w:rsid w:val="008A6755"/>
    <w:rsid w:val="008B0B31"/>
    <w:rsid w:val="008B15C5"/>
    <w:rsid w:val="008B290F"/>
    <w:rsid w:val="008B4F43"/>
    <w:rsid w:val="008B7EEE"/>
    <w:rsid w:val="008C2AC9"/>
    <w:rsid w:val="008C3BA9"/>
    <w:rsid w:val="008C59D8"/>
    <w:rsid w:val="008C73E9"/>
    <w:rsid w:val="008D16B9"/>
    <w:rsid w:val="008D2067"/>
    <w:rsid w:val="008D2E05"/>
    <w:rsid w:val="008D6B92"/>
    <w:rsid w:val="008D7D0D"/>
    <w:rsid w:val="008E1376"/>
    <w:rsid w:val="008E519C"/>
    <w:rsid w:val="008E7466"/>
    <w:rsid w:val="008F4350"/>
    <w:rsid w:val="008F7781"/>
    <w:rsid w:val="00910F9C"/>
    <w:rsid w:val="00912576"/>
    <w:rsid w:val="00913B87"/>
    <w:rsid w:val="00913F4E"/>
    <w:rsid w:val="009154C3"/>
    <w:rsid w:val="00915C39"/>
    <w:rsid w:val="00920097"/>
    <w:rsid w:val="009205A2"/>
    <w:rsid w:val="0092659E"/>
    <w:rsid w:val="00930C50"/>
    <w:rsid w:val="00931970"/>
    <w:rsid w:val="00932304"/>
    <w:rsid w:val="009347B0"/>
    <w:rsid w:val="009373A1"/>
    <w:rsid w:val="0094626C"/>
    <w:rsid w:val="009477AD"/>
    <w:rsid w:val="00953FBF"/>
    <w:rsid w:val="0095461C"/>
    <w:rsid w:val="0096081A"/>
    <w:rsid w:val="00960AB9"/>
    <w:rsid w:val="0096170A"/>
    <w:rsid w:val="00963ABE"/>
    <w:rsid w:val="009656D0"/>
    <w:rsid w:val="00970F49"/>
    <w:rsid w:val="00971173"/>
    <w:rsid w:val="0097439F"/>
    <w:rsid w:val="009754FB"/>
    <w:rsid w:val="0097689A"/>
    <w:rsid w:val="00990C49"/>
    <w:rsid w:val="00991D4D"/>
    <w:rsid w:val="00991E8F"/>
    <w:rsid w:val="0099272C"/>
    <w:rsid w:val="00993A99"/>
    <w:rsid w:val="009A0579"/>
    <w:rsid w:val="009A0F6A"/>
    <w:rsid w:val="009A4FE9"/>
    <w:rsid w:val="009A6AEE"/>
    <w:rsid w:val="009B0890"/>
    <w:rsid w:val="009B2BCD"/>
    <w:rsid w:val="009B53DA"/>
    <w:rsid w:val="009B5DC9"/>
    <w:rsid w:val="009C270F"/>
    <w:rsid w:val="009C7B9D"/>
    <w:rsid w:val="009D12E4"/>
    <w:rsid w:val="009D22E3"/>
    <w:rsid w:val="009D2587"/>
    <w:rsid w:val="009D4399"/>
    <w:rsid w:val="009D6977"/>
    <w:rsid w:val="009E0234"/>
    <w:rsid w:val="009E0405"/>
    <w:rsid w:val="009E1681"/>
    <w:rsid w:val="009E5238"/>
    <w:rsid w:val="009E757D"/>
    <w:rsid w:val="009F3F8A"/>
    <w:rsid w:val="009F6F0F"/>
    <w:rsid w:val="00A00CCF"/>
    <w:rsid w:val="00A0194B"/>
    <w:rsid w:val="00A01D18"/>
    <w:rsid w:val="00A02482"/>
    <w:rsid w:val="00A02CDB"/>
    <w:rsid w:val="00A048B8"/>
    <w:rsid w:val="00A1355B"/>
    <w:rsid w:val="00A1573A"/>
    <w:rsid w:val="00A16424"/>
    <w:rsid w:val="00A22185"/>
    <w:rsid w:val="00A2373D"/>
    <w:rsid w:val="00A33D99"/>
    <w:rsid w:val="00A376D3"/>
    <w:rsid w:val="00A4068E"/>
    <w:rsid w:val="00A4177F"/>
    <w:rsid w:val="00A43C4F"/>
    <w:rsid w:val="00A45F6B"/>
    <w:rsid w:val="00A511C5"/>
    <w:rsid w:val="00A51DCA"/>
    <w:rsid w:val="00A52A82"/>
    <w:rsid w:val="00A530D9"/>
    <w:rsid w:val="00A57C5C"/>
    <w:rsid w:val="00A57EB0"/>
    <w:rsid w:val="00A602F5"/>
    <w:rsid w:val="00A61C1E"/>
    <w:rsid w:val="00A701E7"/>
    <w:rsid w:val="00A705C5"/>
    <w:rsid w:val="00A735A8"/>
    <w:rsid w:val="00A74132"/>
    <w:rsid w:val="00A743A8"/>
    <w:rsid w:val="00A764EF"/>
    <w:rsid w:val="00A84359"/>
    <w:rsid w:val="00A868A8"/>
    <w:rsid w:val="00A9018F"/>
    <w:rsid w:val="00A95EA8"/>
    <w:rsid w:val="00AA1BCA"/>
    <w:rsid w:val="00AA6A7B"/>
    <w:rsid w:val="00AB0BFA"/>
    <w:rsid w:val="00AB27E4"/>
    <w:rsid w:val="00AB2E5E"/>
    <w:rsid w:val="00AB39E1"/>
    <w:rsid w:val="00AB66DD"/>
    <w:rsid w:val="00AC11E0"/>
    <w:rsid w:val="00AC307E"/>
    <w:rsid w:val="00AC3FD1"/>
    <w:rsid w:val="00AC58B4"/>
    <w:rsid w:val="00AC6F61"/>
    <w:rsid w:val="00AC7C69"/>
    <w:rsid w:val="00AD22CD"/>
    <w:rsid w:val="00AD6428"/>
    <w:rsid w:val="00AE58C7"/>
    <w:rsid w:val="00AE7898"/>
    <w:rsid w:val="00AF00A2"/>
    <w:rsid w:val="00AF1699"/>
    <w:rsid w:val="00AF2A4E"/>
    <w:rsid w:val="00AF6BFC"/>
    <w:rsid w:val="00AF7ABB"/>
    <w:rsid w:val="00AF7DCD"/>
    <w:rsid w:val="00B007D0"/>
    <w:rsid w:val="00B02C61"/>
    <w:rsid w:val="00B032A7"/>
    <w:rsid w:val="00B04536"/>
    <w:rsid w:val="00B055AB"/>
    <w:rsid w:val="00B05E37"/>
    <w:rsid w:val="00B0639F"/>
    <w:rsid w:val="00B11A8B"/>
    <w:rsid w:val="00B11C53"/>
    <w:rsid w:val="00B1285B"/>
    <w:rsid w:val="00B233D1"/>
    <w:rsid w:val="00B27A03"/>
    <w:rsid w:val="00B3313F"/>
    <w:rsid w:val="00B3423D"/>
    <w:rsid w:val="00B34781"/>
    <w:rsid w:val="00B34FA0"/>
    <w:rsid w:val="00B34FB0"/>
    <w:rsid w:val="00B42434"/>
    <w:rsid w:val="00B50247"/>
    <w:rsid w:val="00B505BF"/>
    <w:rsid w:val="00B55D11"/>
    <w:rsid w:val="00B6075C"/>
    <w:rsid w:val="00B64C44"/>
    <w:rsid w:val="00B676B5"/>
    <w:rsid w:val="00B70801"/>
    <w:rsid w:val="00B72772"/>
    <w:rsid w:val="00B75530"/>
    <w:rsid w:val="00B76FEA"/>
    <w:rsid w:val="00B7774D"/>
    <w:rsid w:val="00B8000A"/>
    <w:rsid w:val="00B86E88"/>
    <w:rsid w:val="00BA1CBC"/>
    <w:rsid w:val="00BA1E8A"/>
    <w:rsid w:val="00BA41DC"/>
    <w:rsid w:val="00BA4A1E"/>
    <w:rsid w:val="00BA5A43"/>
    <w:rsid w:val="00BA5D1C"/>
    <w:rsid w:val="00BA6111"/>
    <w:rsid w:val="00BB1186"/>
    <w:rsid w:val="00BC13CD"/>
    <w:rsid w:val="00BC487C"/>
    <w:rsid w:val="00BD20A8"/>
    <w:rsid w:val="00BD3E73"/>
    <w:rsid w:val="00BD554B"/>
    <w:rsid w:val="00BD5BA2"/>
    <w:rsid w:val="00BD72A8"/>
    <w:rsid w:val="00BE29DD"/>
    <w:rsid w:val="00BE4333"/>
    <w:rsid w:val="00BE52E2"/>
    <w:rsid w:val="00BE6696"/>
    <w:rsid w:val="00BE7F9D"/>
    <w:rsid w:val="00BF0C89"/>
    <w:rsid w:val="00BF474C"/>
    <w:rsid w:val="00BF537D"/>
    <w:rsid w:val="00C03789"/>
    <w:rsid w:val="00C04644"/>
    <w:rsid w:val="00C057C9"/>
    <w:rsid w:val="00C07716"/>
    <w:rsid w:val="00C12125"/>
    <w:rsid w:val="00C13993"/>
    <w:rsid w:val="00C13BDB"/>
    <w:rsid w:val="00C2247E"/>
    <w:rsid w:val="00C25FA1"/>
    <w:rsid w:val="00C264EA"/>
    <w:rsid w:val="00C27CDB"/>
    <w:rsid w:val="00C30B1E"/>
    <w:rsid w:val="00C30B49"/>
    <w:rsid w:val="00C30DB3"/>
    <w:rsid w:val="00C33E25"/>
    <w:rsid w:val="00C343ED"/>
    <w:rsid w:val="00C36A9D"/>
    <w:rsid w:val="00C40285"/>
    <w:rsid w:val="00C43209"/>
    <w:rsid w:val="00C47980"/>
    <w:rsid w:val="00C507CB"/>
    <w:rsid w:val="00C546AE"/>
    <w:rsid w:val="00C60E0B"/>
    <w:rsid w:val="00C61AFB"/>
    <w:rsid w:val="00C624C7"/>
    <w:rsid w:val="00C64E1A"/>
    <w:rsid w:val="00C66E4D"/>
    <w:rsid w:val="00C70552"/>
    <w:rsid w:val="00C80693"/>
    <w:rsid w:val="00C80DD4"/>
    <w:rsid w:val="00C84F53"/>
    <w:rsid w:val="00C913C9"/>
    <w:rsid w:val="00C95A54"/>
    <w:rsid w:val="00C95FC8"/>
    <w:rsid w:val="00CA4EAE"/>
    <w:rsid w:val="00CA6297"/>
    <w:rsid w:val="00CA6882"/>
    <w:rsid w:val="00CB15BD"/>
    <w:rsid w:val="00CB3D0A"/>
    <w:rsid w:val="00CB58F5"/>
    <w:rsid w:val="00CB7A51"/>
    <w:rsid w:val="00CC38EA"/>
    <w:rsid w:val="00CC4C4D"/>
    <w:rsid w:val="00CC5FD2"/>
    <w:rsid w:val="00CC6259"/>
    <w:rsid w:val="00CD0805"/>
    <w:rsid w:val="00CD263A"/>
    <w:rsid w:val="00CD5229"/>
    <w:rsid w:val="00CD593E"/>
    <w:rsid w:val="00CE2358"/>
    <w:rsid w:val="00CE5907"/>
    <w:rsid w:val="00CF30DC"/>
    <w:rsid w:val="00CF3313"/>
    <w:rsid w:val="00CF6587"/>
    <w:rsid w:val="00D01711"/>
    <w:rsid w:val="00D03EBE"/>
    <w:rsid w:val="00D05127"/>
    <w:rsid w:val="00D10453"/>
    <w:rsid w:val="00D12890"/>
    <w:rsid w:val="00D12922"/>
    <w:rsid w:val="00D176A4"/>
    <w:rsid w:val="00D21FE6"/>
    <w:rsid w:val="00D23B5A"/>
    <w:rsid w:val="00D250F8"/>
    <w:rsid w:val="00D25292"/>
    <w:rsid w:val="00D26F97"/>
    <w:rsid w:val="00D308B5"/>
    <w:rsid w:val="00D325A5"/>
    <w:rsid w:val="00D4284F"/>
    <w:rsid w:val="00D42B30"/>
    <w:rsid w:val="00D42E0B"/>
    <w:rsid w:val="00D468E9"/>
    <w:rsid w:val="00D507D0"/>
    <w:rsid w:val="00D52D80"/>
    <w:rsid w:val="00D5590C"/>
    <w:rsid w:val="00D562E2"/>
    <w:rsid w:val="00D603C6"/>
    <w:rsid w:val="00D6160F"/>
    <w:rsid w:val="00D62499"/>
    <w:rsid w:val="00D641F3"/>
    <w:rsid w:val="00D64E16"/>
    <w:rsid w:val="00D67E6B"/>
    <w:rsid w:val="00D70134"/>
    <w:rsid w:val="00D7345D"/>
    <w:rsid w:val="00D748A1"/>
    <w:rsid w:val="00D7625A"/>
    <w:rsid w:val="00D76A10"/>
    <w:rsid w:val="00D81F12"/>
    <w:rsid w:val="00D84352"/>
    <w:rsid w:val="00D858D1"/>
    <w:rsid w:val="00D85F44"/>
    <w:rsid w:val="00D9201A"/>
    <w:rsid w:val="00DA1A4B"/>
    <w:rsid w:val="00DA2E28"/>
    <w:rsid w:val="00DA63D7"/>
    <w:rsid w:val="00DB0C07"/>
    <w:rsid w:val="00DB16C5"/>
    <w:rsid w:val="00DB206A"/>
    <w:rsid w:val="00DB44A7"/>
    <w:rsid w:val="00DB7119"/>
    <w:rsid w:val="00DC5E79"/>
    <w:rsid w:val="00DC5ED5"/>
    <w:rsid w:val="00DD02F6"/>
    <w:rsid w:val="00DD06B4"/>
    <w:rsid w:val="00DD4794"/>
    <w:rsid w:val="00DD74A0"/>
    <w:rsid w:val="00DE131E"/>
    <w:rsid w:val="00DE2BE6"/>
    <w:rsid w:val="00DE5E38"/>
    <w:rsid w:val="00DE7E48"/>
    <w:rsid w:val="00DF2664"/>
    <w:rsid w:val="00DF4457"/>
    <w:rsid w:val="00DF450B"/>
    <w:rsid w:val="00DF6B8C"/>
    <w:rsid w:val="00E005C1"/>
    <w:rsid w:val="00E043C7"/>
    <w:rsid w:val="00E04B0E"/>
    <w:rsid w:val="00E051A1"/>
    <w:rsid w:val="00E14189"/>
    <w:rsid w:val="00E22138"/>
    <w:rsid w:val="00E23071"/>
    <w:rsid w:val="00E2462E"/>
    <w:rsid w:val="00E24744"/>
    <w:rsid w:val="00E2646B"/>
    <w:rsid w:val="00E317B8"/>
    <w:rsid w:val="00E31FC1"/>
    <w:rsid w:val="00E40C82"/>
    <w:rsid w:val="00E4192E"/>
    <w:rsid w:val="00E42134"/>
    <w:rsid w:val="00E47E26"/>
    <w:rsid w:val="00E5049D"/>
    <w:rsid w:val="00E51795"/>
    <w:rsid w:val="00E565EB"/>
    <w:rsid w:val="00E61B45"/>
    <w:rsid w:val="00E67E85"/>
    <w:rsid w:val="00E708A3"/>
    <w:rsid w:val="00E76B17"/>
    <w:rsid w:val="00E76CEB"/>
    <w:rsid w:val="00E80FA4"/>
    <w:rsid w:val="00E91270"/>
    <w:rsid w:val="00E914FA"/>
    <w:rsid w:val="00E9500C"/>
    <w:rsid w:val="00EA0A95"/>
    <w:rsid w:val="00EA0EEF"/>
    <w:rsid w:val="00EA5667"/>
    <w:rsid w:val="00EA5C7B"/>
    <w:rsid w:val="00EA5F90"/>
    <w:rsid w:val="00EA701D"/>
    <w:rsid w:val="00EB05BA"/>
    <w:rsid w:val="00EB35A7"/>
    <w:rsid w:val="00EB4020"/>
    <w:rsid w:val="00EB479A"/>
    <w:rsid w:val="00EC08DE"/>
    <w:rsid w:val="00EC4E97"/>
    <w:rsid w:val="00ED171F"/>
    <w:rsid w:val="00ED2441"/>
    <w:rsid w:val="00ED2A86"/>
    <w:rsid w:val="00ED34F5"/>
    <w:rsid w:val="00EE1893"/>
    <w:rsid w:val="00EE2F1F"/>
    <w:rsid w:val="00EE2F24"/>
    <w:rsid w:val="00EE4D05"/>
    <w:rsid w:val="00EE58AC"/>
    <w:rsid w:val="00EF022C"/>
    <w:rsid w:val="00EF0AFD"/>
    <w:rsid w:val="00EF2351"/>
    <w:rsid w:val="00F05FB2"/>
    <w:rsid w:val="00F10B1F"/>
    <w:rsid w:val="00F122F3"/>
    <w:rsid w:val="00F1355D"/>
    <w:rsid w:val="00F21B8F"/>
    <w:rsid w:val="00F2203C"/>
    <w:rsid w:val="00F23257"/>
    <w:rsid w:val="00F23B7E"/>
    <w:rsid w:val="00F32158"/>
    <w:rsid w:val="00F328AB"/>
    <w:rsid w:val="00F36283"/>
    <w:rsid w:val="00F4030B"/>
    <w:rsid w:val="00F42BAD"/>
    <w:rsid w:val="00F44376"/>
    <w:rsid w:val="00F5206D"/>
    <w:rsid w:val="00F5325A"/>
    <w:rsid w:val="00F57B53"/>
    <w:rsid w:val="00F62AE8"/>
    <w:rsid w:val="00F662CB"/>
    <w:rsid w:val="00F7178A"/>
    <w:rsid w:val="00F71F15"/>
    <w:rsid w:val="00F761B9"/>
    <w:rsid w:val="00F8083F"/>
    <w:rsid w:val="00F82E52"/>
    <w:rsid w:val="00F83012"/>
    <w:rsid w:val="00F86035"/>
    <w:rsid w:val="00F9678D"/>
    <w:rsid w:val="00FA157A"/>
    <w:rsid w:val="00FA2E2F"/>
    <w:rsid w:val="00FA4F69"/>
    <w:rsid w:val="00FB3F07"/>
    <w:rsid w:val="00FB3F9F"/>
    <w:rsid w:val="00FB40DE"/>
    <w:rsid w:val="00FB6DEA"/>
    <w:rsid w:val="00FB74E9"/>
    <w:rsid w:val="00FC0162"/>
    <w:rsid w:val="00FC75F8"/>
    <w:rsid w:val="00FD11F3"/>
    <w:rsid w:val="00FD177C"/>
    <w:rsid w:val="00FD3C6B"/>
    <w:rsid w:val="00FD44A6"/>
    <w:rsid w:val="00FD48BF"/>
    <w:rsid w:val="00FD7289"/>
    <w:rsid w:val="00FE0BDB"/>
    <w:rsid w:val="00FE2498"/>
    <w:rsid w:val="00FE382B"/>
    <w:rsid w:val="00FE633E"/>
    <w:rsid w:val="00FE7AE0"/>
    <w:rsid w:val="00FF36F9"/>
    <w:rsid w:val="00FF3A57"/>
    <w:rsid w:val="00FF45A9"/>
    <w:rsid w:val="00FF45D9"/>
    <w:rsid w:val="00FF5215"/>
    <w:rsid w:val="00FF595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DCD52B-2FCB-49FF-B347-FF168B5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424"/>
  </w:style>
  <w:style w:type="paragraph" w:styleId="a6">
    <w:name w:val="footer"/>
    <w:basedOn w:val="a"/>
    <w:link w:val="a7"/>
    <w:uiPriority w:val="99"/>
    <w:unhideWhenUsed/>
    <w:rsid w:val="00A1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424"/>
  </w:style>
  <w:style w:type="table" w:styleId="a8">
    <w:name w:val="Table Grid"/>
    <w:basedOn w:val="a1"/>
    <w:uiPriority w:val="39"/>
    <w:rsid w:val="00FC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4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18AB"/>
  </w:style>
  <w:style w:type="character" w:customStyle="1" w:styleId="c0">
    <w:name w:val="c0"/>
    <w:basedOn w:val="a0"/>
    <w:rsid w:val="005418AB"/>
  </w:style>
  <w:style w:type="paragraph" w:styleId="a9">
    <w:name w:val="No Spacing"/>
    <w:uiPriority w:val="1"/>
    <w:qFormat/>
    <w:rsid w:val="00E04B0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4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C4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A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F7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61117047-Programma-dopolnitelnogo-obrazovaniya-pesochnaya-animaciya-dlya-detey-ot-3-do-7le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lkie.net/podborki/kineticheskiy-pesok-v-detskom-sadu.htm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CF80-9325-4631-B86A-C9DA454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Колокольчик</dc:creator>
  <cp:keywords/>
  <dc:description/>
  <cp:lastModifiedBy>Отмахова ГА</cp:lastModifiedBy>
  <cp:revision>66</cp:revision>
  <cp:lastPrinted>2020-11-26T08:44:00Z</cp:lastPrinted>
  <dcterms:created xsi:type="dcterms:W3CDTF">2016-09-02T00:31:00Z</dcterms:created>
  <dcterms:modified xsi:type="dcterms:W3CDTF">2020-11-26T08:44:00Z</dcterms:modified>
</cp:coreProperties>
</file>