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5" w:rsidRDefault="002948F5" w:rsidP="006F5E7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32"/>
        </w:rPr>
      </w:pPr>
      <w:r w:rsidRPr="002948F5">
        <w:rPr>
          <w:rFonts w:ascii="Times New Roman" w:hAnsi="Times New Roman" w:cs="Times New Roman"/>
          <w:b/>
          <w:color w:val="1F497D" w:themeColor="text2"/>
          <w:sz w:val="40"/>
          <w:szCs w:val="32"/>
        </w:rPr>
        <w:t>Конспект занятия по физическому развитию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8F5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2948F5">
        <w:rPr>
          <w:rFonts w:ascii="Times New Roman" w:hAnsi="Times New Roman" w:cs="Times New Roman"/>
          <w:sz w:val="28"/>
          <w:szCs w:val="28"/>
        </w:rPr>
        <w:t xml:space="preserve"> Повторить ходьбу и бег с выполнением заданий; развивать ловкость и глазомер в упражнении с мячом; упражнять в ползании на ладонях и ступнях. 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b/>
          <w:sz w:val="28"/>
          <w:szCs w:val="28"/>
        </w:rPr>
        <w:t>1-я часть.</w:t>
      </w:r>
      <w:r w:rsidRPr="002948F5">
        <w:rPr>
          <w:rFonts w:ascii="Times New Roman" w:hAnsi="Times New Roman" w:cs="Times New Roman"/>
          <w:sz w:val="28"/>
          <w:szCs w:val="28"/>
        </w:rPr>
        <w:t xml:space="preserve"> Ходьба в колонне по одному. По сигналу воспитателя</w:t>
      </w:r>
      <w:r w:rsidR="00C86E5E">
        <w:rPr>
          <w:rFonts w:ascii="Times New Roman" w:hAnsi="Times New Roman" w:cs="Times New Roman"/>
          <w:sz w:val="28"/>
          <w:szCs w:val="28"/>
        </w:rPr>
        <w:t xml:space="preserve"> </w:t>
      </w:r>
      <w:r w:rsidR="00C86E5E">
        <w:rPr>
          <w:rFonts w:ascii="Times New Roman" w:hAnsi="Times New Roman" w:cs="Times New Roman"/>
          <w:sz w:val="28"/>
          <w:szCs w:val="28"/>
          <w:highlight w:val="yellow"/>
        </w:rPr>
        <w:t>(родителя</w:t>
      </w:r>
      <w:r w:rsidR="00C86E5E" w:rsidRPr="00C86E5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2948F5">
        <w:rPr>
          <w:rFonts w:ascii="Times New Roman" w:hAnsi="Times New Roman" w:cs="Times New Roman"/>
          <w:sz w:val="28"/>
          <w:szCs w:val="28"/>
        </w:rPr>
        <w:t>: «Великаны!» – ходьба на носках, руки вверх; переход на обычную ходьбу. По сигналу: «Гномы!» – присед, руки положить на колени. Повторить 2 раза.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b/>
          <w:sz w:val="28"/>
          <w:szCs w:val="28"/>
        </w:rPr>
        <w:t>2-я часть.</w:t>
      </w:r>
      <w:r w:rsidRPr="002948F5">
        <w:rPr>
          <w:rFonts w:ascii="Times New Roman" w:hAnsi="Times New Roman" w:cs="Times New Roman"/>
          <w:sz w:val="28"/>
          <w:szCs w:val="28"/>
        </w:rPr>
        <w:t xml:space="preserve"> </w:t>
      </w:r>
      <w:r w:rsidRPr="006F5E7C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упражнениия.</w:t>
      </w:r>
      <w:r w:rsidRPr="00294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1. И. п. – ноги на ширине ступни, руки вдоль туловища. Поднять руки в стороны, помахать кистями, опустить руки, вернуться в исходное положение (5 раз). 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2. И. п. – ноги на ширине ступни, руки за спиной. Присесть, вынести руки вперед, подняться, вернуться в исходное положение (4–5 раз). </w:t>
      </w:r>
    </w:p>
    <w:p w:rsidR="002948F5" w:rsidRPr="002948F5" w:rsidRDefault="00646F0F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ноги на ширине ступни</w:t>
      </w:r>
      <w:r w:rsidR="002948F5" w:rsidRPr="002948F5">
        <w:rPr>
          <w:rFonts w:ascii="Times New Roman" w:hAnsi="Times New Roman" w:cs="Times New Roman"/>
          <w:sz w:val="28"/>
          <w:szCs w:val="28"/>
        </w:rPr>
        <w:t xml:space="preserve">, руки на поясе. Наклониться вправо (влево), выпрямиться, вернуться в исходное положение (по 3 раза). 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4. И. п. – лежа на спине. Попеременное сгибание и разгибание ног – «велосипед» (между серией движений ногами небольшая пауза). 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5. И. п. – ноги слегка расставлены, руки на поясе. Прыжки на двух ногах, в чередовании с ходьбой на месте. </w:t>
      </w:r>
    </w:p>
    <w:p w:rsidR="002948F5" w:rsidRPr="00C86E5E" w:rsidRDefault="002948F5" w:rsidP="00C86E5E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E5E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виды движений. </w:t>
      </w:r>
    </w:p>
    <w:p w:rsidR="002948F5" w:rsidRPr="002948F5" w:rsidRDefault="002948F5" w:rsidP="00C86E5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Бросание мяча вверх и ловля его двумя руками. Воспитатель</w:t>
      </w:r>
      <w:r w:rsidR="00646F0F">
        <w:rPr>
          <w:rFonts w:ascii="Times New Roman" w:hAnsi="Times New Roman" w:cs="Times New Roman"/>
          <w:sz w:val="28"/>
          <w:szCs w:val="28"/>
        </w:rPr>
        <w:t xml:space="preserve"> </w:t>
      </w:r>
      <w:r w:rsidRPr="002948F5">
        <w:rPr>
          <w:rFonts w:ascii="Times New Roman" w:hAnsi="Times New Roman" w:cs="Times New Roman"/>
          <w:sz w:val="28"/>
          <w:szCs w:val="28"/>
        </w:rPr>
        <w:t xml:space="preserve">показывает упражнение и объясняет, что бросать надо перед собой невысоко и при этом смотреть на мяч. Предлагается занять исходное положение: ноги на ширине плеч, мяч в согнутых руках перед собой. По сигналу: «Бросили!» – дети подбрасывают мяч вверх и ловят его каждый в своем темпе. Упавший мяч не поднимают, пока не будет дана команда взять его. Построение для упражнений с мячом может быть различным. </w:t>
      </w:r>
    </w:p>
    <w:p w:rsidR="00D553A6" w:rsidRDefault="00D553A6" w:rsidP="000A3FD2">
      <w:pPr>
        <w:spacing w:after="0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948F5" w:rsidRPr="00C86E5E" w:rsidRDefault="002948F5" w:rsidP="000A3FD2">
      <w:pPr>
        <w:spacing w:after="0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8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Ползание по гимнастической скамейке «Медвежата».</w:t>
      </w:r>
    </w:p>
    <w:p w:rsidR="002948F5" w:rsidRPr="002948F5" w:rsidRDefault="002948F5" w:rsidP="00C86E5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детям-«медвежатам» отправиться в лес за малиной. Дети становятся на четвереньки с опорой на ладони и ступни у исходной черты. По сигналу: «В лес!» – «медвежата» быстро передвигаются на четвереньках до «леса» (кубики, кегли, набивные мячи). Дистанция 3 м. На исходную линию дети возвращаются шагом. Упражнение повторяется. </w:t>
      </w:r>
    </w:p>
    <w:p w:rsidR="00D553A6" w:rsidRDefault="00D553A6" w:rsidP="000A3FD2">
      <w:pPr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948F5" w:rsidRPr="00C86E5E" w:rsidRDefault="002948F5" w:rsidP="000A3FD2">
      <w:pPr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8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Подвижная игра «Мы топаем ногами».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становится в круг на расстоянии выпрямленных в сторону рук. В соответствии с произносимым текстом дети выполняют упражнения: 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2948F5" w:rsidRPr="002948F5" w:rsidRDefault="002948F5" w:rsidP="00646F0F">
      <w:pPr>
        <w:ind w:left="-426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2948F5" w:rsidRPr="002948F5" w:rsidRDefault="002948F5" w:rsidP="00646F0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 xml:space="preserve">С этими словами дети дают друг другу руки, образуя круг, и продолжают: И бегаем кругом, </w:t>
      </w:r>
      <w:proofErr w:type="gramStart"/>
      <w:r w:rsidRPr="002948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48F5">
        <w:rPr>
          <w:rFonts w:ascii="Times New Roman" w:hAnsi="Times New Roman" w:cs="Times New Roman"/>
          <w:sz w:val="28"/>
          <w:szCs w:val="28"/>
        </w:rPr>
        <w:t xml:space="preserve"> бегаем кругом. </w:t>
      </w:r>
    </w:p>
    <w:p w:rsidR="00185209" w:rsidRPr="002948F5" w:rsidRDefault="002948F5" w:rsidP="00646F0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 «Стой!» Дети замедляют движение, останавливаются. При выполнении бега можно предложить детям опустить руки.</w:t>
      </w:r>
    </w:p>
    <w:p w:rsidR="002948F5" w:rsidRPr="002948F5" w:rsidRDefault="002948F5" w:rsidP="00C86E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48F5">
        <w:rPr>
          <w:rFonts w:ascii="Times New Roman" w:hAnsi="Times New Roman" w:cs="Times New Roman"/>
          <w:b/>
          <w:sz w:val="28"/>
          <w:szCs w:val="28"/>
        </w:rPr>
        <w:t>3-я часть.</w:t>
      </w:r>
      <w:r w:rsidRPr="002948F5">
        <w:rPr>
          <w:rFonts w:ascii="Times New Roman" w:hAnsi="Times New Roman" w:cs="Times New Roman"/>
          <w:sz w:val="28"/>
          <w:szCs w:val="28"/>
        </w:rPr>
        <w:t xml:space="preserve"> Ходьба в колонне по одному.</w:t>
      </w:r>
    </w:p>
    <w:sectPr w:rsidR="002948F5" w:rsidRPr="002948F5" w:rsidSect="002948F5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20"/>
    <w:rsid w:val="000A3FD2"/>
    <w:rsid w:val="00185209"/>
    <w:rsid w:val="002948F5"/>
    <w:rsid w:val="004B3820"/>
    <w:rsid w:val="00646F0F"/>
    <w:rsid w:val="006F5E7C"/>
    <w:rsid w:val="00C86E5E"/>
    <w:rsid w:val="00D261E8"/>
    <w:rsid w:val="00D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BC70"/>
  <w15:docId w15:val="{B5E63297-E0E7-465F-84C5-84AEA68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5</cp:revision>
  <dcterms:created xsi:type="dcterms:W3CDTF">2020-08-04T00:40:00Z</dcterms:created>
  <dcterms:modified xsi:type="dcterms:W3CDTF">2020-08-04T06:51:00Z</dcterms:modified>
</cp:coreProperties>
</file>