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82" w:rsidRPr="007E5682" w:rsidRDefault="007E5682" w:rsidP="00C83CCE">
      <w:pPr>
        <w:pStyle w:val="c7"/>
        <w:shd w:val="clear" w:color="auto" w:fill="FFFFFF" w:themeFill="background1"/>
        <w:spacing w:line="36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7E5682">
        <w:rPr>
          <w:rStyle w:val="c5"/>
          <w:b/>
          <w:color w:val="E36C0A" w:themeColor="accent6" w:themeShade="BF"/>
          <w:sz w:val="40"/>
          <w:szCs w:val="40"/>
        </w:rPr>
        <w:t xml:space="preserve">Консультация </w:t>
      </w:r>
      <w:proofErr w:type="gramStart"/>
      <w:r w:rsidRPr="007E5682">
        <w:rPr>
          <w:rStyle w:val="c5"/>
          <w:b/>
          <w:color w:val="E36C0A" w:themeColor="accent6" w:themeShade="BF"/>
          <w:sz w:val="40"/>
          <w:szCs w:val="40"/>
        </w:rPr>
        <w:t>для</w:t>
      </w:r>
      <w:proofErr w:type="gramEnd"/>
    </w:p>
    <w:p w:rsidR="007E5682" w:rsidRPr="007E5682" w:rsidRDefault="007E5682" w:rsidP="00C83CCE">
      <w:pPr>
        <w:pStyle w:val="c7"/>
        <w:shd w:val="clear" w:color="auto" w:fill="FFFFFF" w:themeFill="background1"/>
        <w:spacing w:line="36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7E5682">
        <w:rPr>
          <w:rStyle w:val="c5"/>
          <w:b/>
          <w:color w:val="E36C0A" w:themeColor="accent6" w:themeShade="BF"/>
          <w:sz w:val="40"/>
          <w:szCs w:val="40"/>
        </w:rPr>
        <w:t>родителей</w:t>
      </w:r>
    </w:p>
    <w:p w:rsidR="007E5682" w:rsidRPr="007E5682" w:rsidRDefault="007E5682" w:rsidP="00C83CCE">
      <w:pPr>
        <w:pStyle w:val="c7"/>
        <w:shd w:val="clear" w:color="auto" w:fill="FFFFFF" w:themeFill="background1"/>
        <w:spacing w:line="360" w:lineRule="auto"/>
        <w:jc w:val="center"/>
        <w:rPr>
          <w:b/>
          <w:color w:val="E36C0A" w:themeColor="accent6" w:themeShade="BF"/>
          <w:sz w:val="40"/>
          <w:szCs w:val="40"/>
        </w:rPr>
      </w:pPr>
      <w:r w:rsidRPr="007E5682">
        <w:rPr>
          <w:rStyle w:val="c1"/>
          <w:b/>
          <w:color w:val="E36C0A" w:themeColor="accent6" w:themeShade="BF"/>
          <w:sz w:val="40"/>
          <w:szCs w:val="40"/>
        </w:rPr>
        <w:t>«Если в доме собака или кошка»</w:t>
      </w:r>
    </w:p>
    <w:p w:rsidR="007E5682" w:rsidRPr="007E5682" w:rsidRDefault="007E5682" w:rsidP="00C83CCE">
      <w:pPr>
        <w:pStyle w:val="c9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       </w:t>
      </w:r>
      <w:r w:rsidRPr="007E5682">
        <w:rPr>
          <w:rStyle w:val="c0"/>
          <w:b/>
          <w:color w:val="C00000"/>
          <w:sz w:val="36"/>
          <w:szCs w:val="36"/>
        </w:rPr>
        <w:t>К</w:t>
      </w:r>
      <w:r w:rsidRPr="007E5682">
        <w:rPr>
          <w:rStyle w:val="c0"/>
          <w:color w:val="444444"/>
          <w:sz w:val="36"/>
          <w:szCs w:val="36"/>
        </w:rPr>
        <w:t>акой ребенок не рад зверю в доме? Какой ребенок, не просит, чтобы ему купили щеночка или котеночка?! И, если родители не очень податливы, дети нередко сами приносят с улицы бездомных малышей. Что же самое главное, когда под одной крышей живут четвероногие питомцы и дошкольники?</w:t>
      </w:r>
    </w:p>
    <w:p w:rsidR="007E5682" w:rsidRDefault="007E5682" w:rsidP="00C83CCE">
      <w:pPr>
        <w:pStyle w:val="c3"/>
        <w:shd w:val="clear" w:color="auto" w:fill="FFFFFF" w:themeFill="background1"/>
        <w:spacing w:line="360" w:lineRule="auto"/>
        <w:rPr>
          <w:color w:val="444444"/>
          <w:sz w:val="36"/>
          <w:szCs w:val="36"/>
        </w:rPr>
      </w:pPr>
      <w:r w:rsidRPr="007E5682">
        <w:rPr>
          <w:rStyle w:val="c0"/>
          <w:color w:val="444444"/>
          <w:sz w:val="36"/>
          <w:szCs w:val="36"/>
        </w:rPr>
        <w:t xml:space="preserve">Самое главное - научить ребенка правильному общению с животными: мягкости и </w:t>
      </w:r>
      <w:proofErr w:type="spellStart"/>
      <w:r w:rsidRPr="007E5682">
        <w:rPr>
          <w:rStyle w:val="c0"/>
          <w:color w:val="444444"/>
          <w:sz w:val="36"/>
          <w:szCs w:val="36"/>
        </w:rPr>
        <w:t>неназойливости</w:t>
      </w:r>
      <w:proofErr w:type="spellEnd"/>
      <w:r w:rsidRPr="007E5682">
        <w:rPr>
          <w:rStyle w:val="c0"/>
          <w:color w:val="444444"/>
          <w:sz w:val="36"/>
          <w:szCs w:val="36"/>
        </w:rPr>
        <w:t xml:space="preserve">, умению считаться с желаниями четвероногого друга, чувствовать его состояние, переживать его боль. </w:t>
      </w:r>
    </w:p>
    <w:p w:rsidR="007E5682" w:rsidRDefault="007E5682" w:rsidP="00C83CCE">
      <w:pPr>
        <w:pStyle w:val="c3"/>
        <w:shd w:val="clear" w:color="auto" w:fill="FFFFFF" w:themeFill="background1"/>
        <w:spacing w:line="360" w:lineRule="auto"/>
        <w:rPr>
          <w:color w:val="444444"/>
          <w:sz w:val="36"/>
          <w:szCs w:val="36"/>
        </w:rPr>
      </w:pPr>
      <w:r w:rsidRPr="007E5682">
        <w:rPr>
          <w:rStyle w:val="c0"/>
          <w:color w:val="444444"/>
          <w:sz w:val="36"/>
          <w:szCs w:val="36"/>
        </w:rPr>
        <w:t>«Чуткие собаки особенно ласковы с детьми любимого хозяина, словно они понимают, как дороги ему эти существа. И бояться, что собака причинит вред ребенку, - нелепо; наоборот, существует опасность, что собака, спуская детям очень многое, может приучить их к грубости и неумению замечать чужую боль. Этого следует остерегаться – особенно, когда речь идет о крупных и добродушных псах, вроде сенбернаров и ньюфаундлендов».</w:t>
      </w:r>
    </w:p>
    <w:p w:rsidR="007E5682" w:rsidRPr="007E5682" w:rsidRDefault="007E5682" w:rsidP="00C83CCE">
      <w:pPr>
        <w:pStyle w:val="c3"/>
        <w:shd w:val="clear" w:color="auto" w:fill="FFFFFF" w:themeFill="background1"/>
        <w:spacing w:line="360" w:lineRule="auto"/>
        <w:rPr>
          <w:color w:val="444444"/>
          <w:sz w:val="36"/>
          <w:szCs w:val="36"/>
        </w:rPr>
      </w:pPr>
      <w:r w:rsidRPr="007E5682">
        <w:rPr>
          <w:rStyle w:val="c0"/>
          <w:color w:val="444444"/>
          <w:sz w:val="36"/>
          <w:szCs w:val="36"/>
        </w:rPr>
        <w:t xml:space="preserve">Прежде всего, ребенка надо научить сдержанности, когда животные едят. Ему следует объяснить, что собака или кошка </w:t>
      </w:r>
      <w:r w:rsidRPr="007E5682">
        <w:rPr>
          <w:rStyle w:val="c0"/>
          <w:color w:val="444444"/>
          <w:sz w:val="36"/>
          <w:szCs w:val="36"/>
        </w:rPr>
        <w:lastRenderedPageBreak/>
        <w:t xml:space="preserve">ест, потому что голодная. В этот момент не может быть игры. Надо спокойно подождать, пока она поест (не подходить и не мешать ей). Все животные охраняют свою еду и в момент принятия пищи могут быть агрессивными. Активность ребенка можно переключить на наблюдение. </w:t>
      </w:r>
    </w:p>
    <w:p w:rsidR="007E5682" w:rsidRPr="007E5682" w:rsidRDefault="007E5682" w:rsidP="00C83CCE">
      <w:pPr>
        <w:pStyle w:val="c3"/>
        <w:shd w:val="clear" w:color="auto" w:fill="FFFFFF" w:themeFill="background1"/>
        <w:spacing w:line="360" w:lineRule="auto"/>
        <w:rPr>
          <w:color w:val="444444"/>
          <w:sz w:val="36"/>
          <w:szCs w:val="36"/>
        </w:rPr>
      </w:pPr>
      <w:r w:rsidRPr="007E5682">
        <w:rPr>
          <w:rStyle w:val="c0"/>
          <w:color w:val="444444"/>
          <w:sz w:val="36"/>
          <w:szCs w:val="36"/>
        </w:rPr>
        <w:t>- Ты посмотри издали, как Джек ест суп. Что сначала поедает – бульон или мясо, картофель? Как он управляется с жидкостью и как ест твердую пищу? Как грызет кости? Помогает ли себе лапами?</w:t>
      </w:r>
    </w:p>
    <w:p w:rsidR="007E5682" w:rsidRPr="007E5682" w:rsidRDefault="007E5682" w:rsidP="00C83CCE">
      <w:pPr>
        <w:pStyle w:val="c3"/>
        <w:shd w:val="clear" w:color="auto" w:fill="FFFFFF" w:themeFill="background1"/>
        <w:spacing w:line="360" w:lineRule="auto"/>
        <w:rPr>
          <w:color w:val="444444"/>
          <w:sz w:val="36"/>
          <w:szCs w:val="36"/>
        </w:rPr>
      </w:pPr>
      <w:r w:rsidRPr="007E5682">
        <w:rPr>
          <w:rStyle w:val="c0"/>
          <w:color w:val="444444"/>
          <w:sz w:val="36"/>
          <w:szCs w:val="36"/>
        </w:rPr>
        <w:t>Если наблюдения ведутся за кошкой, то внимание ребенка следует обратить на то, как, насытившись, она тщательно ухаживает за собой: умывается лапами, вылизывает языком шерсть на всех частях своего тела. Пусть малыш увидит, как ловко и старательно она это делает. И пусть не мешает ей – ведь от такого «туалета» шерсть становится чистой, блестящей, пушистой.</w:t>
      </w:r>
    </w:p>
    <w:p w:rsidR="007E5682" w:rsidRPr="007E5682" w:rsidRDefault="007E5682" w:rsidP="00C83CCE">
      <w:pPr>
        <w:pStyle w:val="c3"/>
        <w:shd w:val="clear" w:color="auto" w:fill="FFFFFF" w:themeFill="background1"/>
        <w:spacing w:line="360" w:lineRule="auto"/>
        <w:rPr>
          <w:color w:val="444444"/>
          <w:sz w:val="36"/>
          <w:szCs w:val="36"/>
        </w:rPr>
      </w:pPr>
      <w:r w:rsidRPr="007E5682">
        <w:rPr>
          <w:rStyle w:val="c0"/>
          <w:color w:val="444444"/>
          <w:sz w:val="36"/>
          <w:szCs w:val="36"/>
        </w:rPr>
        <w:t xml:space="preserve">Хорошо, если ребенка приучают считаться с отдыхом животного. Спит четвероногий друг, и ему не надо мешать, проснется – тогда можно с ним поиграть. Наблюдения за спящими животными тоже интересные: кошка принимает самые необычные позы, собакам часто снятся сны, и они повизгивают, ворчат, перебирают лапами. </w:t>
      </w:r>
    </w:p>
    <w:p w:rsidR="007E5682" w:rsidRPr="007E5682" w:rsidRDefault="007E5682" w:rsidP="00C83CCE">
      <w:pPr>
        <w:pStyle w:val="c3"/>
        <w:shd w:val="clear" w:color="auto" w:fill="FFFFFF" w:themeFill="background1"/>
        <w:spacing w:line="360" w:lineRule="auto"/>
        <w:rPr>
          <w:color w:val="444444"/>
          <w:sz w:val="36"/>
          <w:szCs w:val="36"/>
        </w:rPr>
      </w:pPr>
      <w:r w:rsidRPr="007E5682">
        <w:rPr>
          <w:rStyle w:val="c0"/>
          <w:color w:val="444444"/>
          <w:sz w:val="36"/>
          <w:szCs w:val="36"/>
        </w:rPr>
        <w:lastRenderedPageBreak/>
        <w:t xml:space="preserve">Какая же игра допустима и полезна? Всякая, когда она обходится без насилия! Когда происходит при добровольном участии, как ребенка, так и животного. Когда приносит взаимную радость – радость объединения, радость общения. </w:t>
      </w:r>
    </w:p>
    <w:p w:rsidR="007E5682" w:rsidRPr="007E5682" w:rsidRDefault="007E5682" w:rsidP="00C83CCE">
      <w:pPr>
        <w:pStyle w:val="c3"/>
        <w:shd w:val="clear" w:color="auto" w:fill="FFFFFF" w:themeFill="background1"/>
        <w:spacing w:line="360" w:lineRule="auto"/>
        <w:rPr>
          <w:color w:val="444444"/>
          <w:sz w:val="36"/>
          <w:szCs w:val="36"/>
        </w:rPr>
      </w:pPr>
      <w:r w:rsidRPr="007E5682">
        <w:rPr>
          <w:rStyle w:val="c0"/>
          <w:color w:val="444444"/>
          <w:sz w:val="36"/>
          <w:szCs w:val="36"/>
        </w:rPr>
        <w:t xml:space="preserve">Детей </w:t>
      </w:r>
      <w:r>
        <w:rPr>
          <w:rStyle w:val="c0"/>
          <w:color w:val="444444"/>
          <w:sz w:val="36"/>
          <w:szCs w:val="36"/>
        </w:rPr>
        <w:t xml:space="preserve">дошкольного возраста </w:t>
      </w:r>
      <w:r w:rsidRPr="007E5682">
        <w:rPr>
          <w:rStyle w:val="c0"/>
          <w:color w:val="444444"/>
          <w:sz w:val="36"/>
          <w:szCs w:val="36"/>
        </w:rPr>
        <w:t xml:space="preserve">можно приобщать и к трудовым действиям, направленным на уход за четвероногими питомцами. Они могут мыть кормушки, поилки, наливать воду, класть в чашки еду. Следить за чистотой животных (мыть, расчесывать). Прогуливать собаку на поводке дети должны с взрослыми. Во всех ситуациях ребенка учат быть доброжелательным, заботливым и понимающим хозяином. Живя под одной крышей с кошкой или собакой, ребенку, конечно, интересно узнать о своем друге все, что можно. Поэтому взрослым необходимо регулярно расширять его кругозор. Малышу 2-4 лет можно читать небольшие стихи о кошках и собаках или короткие рассказы. Старших дошкольников следует познакомить с разнообразным </w:t>
      </w:r>
      <w:bookmarkStart w:id="0" w:name="_GoBack"/>
      <w:bookmarkEnd w:id="0"/>
      <w:r w:rsidRPr="007E5682">
        <w:rPr>
          <w:rStyle w:val="c0"/>
          <w:color w:val="444444"/>
          <w:sz w:val="36"/>
          <w:szCs w:val="36"/>
        </w:rPr>
        <w:t xml:space="preserve">использованием собак на службе у человека. Рассказать </w:t>
      </w:r>
      <w:proofErr w:type="gramStart"/>
      <w:r w:rsidRPr="007E5682">
        <w:rPr>
          <w:rStyle w:val="c0"/>
          <w:color w:val="444444"/>
          <w:sz w:val="36"/>
          <w:szCs w:val="36"/>
        </w:rPr>
        <w:t>о</w:t>
      </w:r>
      <w:proofErr w:type="gramEnd"/>
      <w:r w:rsidRPr="007E5682">
        <w:rPr>
          <w:rStyle w:val="c0"/>
          <w:color w:val="444444"/>
          <w:sz w:val="36"/>
          <w:szCs w:val="36"/>
        </w:rPr>
        <w:t xml:space="preserve"> их подвигах на войне и в мирное время. Детям интересно узнать, что в разных странах, в том числе и </w:t>
      </w:r>
      <w:proofErr w:type="gramStart"/>
      <w:r w:rsidRPr="007E5682">
        <w:rPr>
          <w:rStyle w:val="c0"/>
          <w:color w:val="444444"/>
          <w:sz w:val="36"/>
          <w:szCs w:val="36"/>
        </w:rPr>
        <w:t>в</w:t>
      </w:r>
      <w:proofErr w:type="gramEnd"/>
      <w:r w:rsidRPr="007E5682">
        <w:rPr>
          <w:rStyle w:val="c0"/>
          <w:color w:val="444444"/>
          <w:sz w:val="36"/>
          <w:szCs w:val="36"/>
        </w:rPr>
        <w:t xml:space="preserve"> нашей, собакам поставлено немало памятников. Вот, например, памятник в Париже всемирно известному сенбернару Барри, который отыскал в снегах Альп и спас 40 человек, а погиб, спасая 41-го.</w:t>
      </w:r>
    </w:p>
    <w:p w:rsidR="000C2D0A" w:rsidRPr="007E5682" w:rsidRDefault="007E5682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6E9BDE94" wp14:editId="10FCB057">
            <wp:extent cx="5753735" cy="5753735"/>
            <wp:effectExtent l="0" t="0" r="0" b="0"/>
            <wp:docPr id="1" name="Рисунок 1" descr="https://sun9-68.userapi.com/c858028/v858028570/1e823c/p-E3dWypd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8.userapi.com/c858028/v858028570/1e823c/p-E3dWypd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75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D0A" w:rsidRPr="007E5682" w:rsidSect="007E5682">
      <w:pgSz w:w="11906" w:h="16838"/>
      <w:pgMar w:top="1134" w:right="850" w:bottom="1134" w:left="1134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5C"/>
    <w:rsid w:val="000C2D0A"/>
    <w:rsid w:val="00301D24"/>
    <w:rsid w:val="007E5682"/>
    <w:rsid w:val="00AF715C"/>
    <w:rsid w:val="00C8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E568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5682"/>
  </w:style>
  <w:style w:type="character" w:customStyle="1" w:styleId="c1">
    <w:name w:val="c1"/>
    <w:basedOn w:val="a0"/>
    <w:rsid w:val="007E5682"/>
  </w:style>
  <w:style w:type="paragraph" w:customStyle="1" w:styleId="c9">
    <w:name w:val="c9"/>
    <w:basedOn w:val="a"/>
    <w:rsid w:val="007E568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E568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5682"/>
  </w:style>
  <w:style w:type="paragraph" w:styleId="a3">
    <w:name w:val="Balloon Text"/>
    <w:basedOn w:val="a"/>
    <w:link w:val="a4"/>
    <w:uiPriority w:val="99"/>
    <w:semiHidden/>
    <w:unhideWhenUsed/>
    <w:rsid w:val="007E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E568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5682"/>
  </w:style>
  <w:style w:type="character" w:customStyle="1" w:styleId="c1">
    <w:name w:val="c1"/>
    <w:basedOn w:val="a0"/>
    <w:rsid w:val="007E5682"/>
  </w:style>
  <w:style w:type="paragraph" w:customStyle="1" w:styleId="c9">
    <w:name w:val="c9"/>
    <w:basedOn w:val="a"/>
    <w:rsid w:val="007E568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E568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5682"/>
  </w:style>
  <w:style w:type="paragraph" w:styleId="a3">
    <w:name w:val="Balloon Text"/>
    <w:basedOn w:val="a"/>
    <w:link w:val="a4"/>
    <w:uiPriority w:val="99"/>
    <w:semiHidden/>
    <w:unhideWhenUsed/>
    <w:rsid w:val="007E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87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6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24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12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1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2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023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0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16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718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022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112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21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198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513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0721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954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A75C-9A32-4B5E-8505-C3F04959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4</cp:revision>
  <dcterms:created xsi:type="dcterms:W3CDTF">2020-08-11T11:22:00Z</dcterms:created>
  <dcterms:modified xsi:type="dcterms:W3CDTF">2020-08-11T11:38:00Z</dcterms:modified>
</cp:coreProperties>
</file>