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21" w:rsidRDefault="00386A1D" w:rsidP="009612DC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372.6pt;height:55.2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сультация для родителей&#10;«Закаливание солнцем»&#10;"/>
          </v:shape>
        </w:pict>
      </w:r>
    </w:p>
    <w:p w:rsidR="00CB46A6" w:rsidRDefault="00CB46A6" w:rsidP="00A56A21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B46A6" w:rsidRDefault="00CB46A6" w:rsidP="00CB46A6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194810" cy="2948940"/>
            <wp:effectExtent l="19050" t="0" r="0" b="0"/>
            <wp:docPr id="5" name="Рисунок 5" descr="Потешки про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тешки про солнышк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A6" w:rsidRDefault="00CB46A6" w:rsidP="00A56A21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B46A6" w:rsidRDefault="00A56A21" w:rsidP="009612DC">
      <w:pPr>
        <w:pStyle w:val="font8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B46A6">
        <w:rPr>
          <w:b/>
          <w:bCs/>
          <w:color w:val="7030A0"/>
          <w:sz w:val="28"/>
          <w:szCs w:val="28"/>
          <w:bdr w:val="none" w:sz="0" w:space="0" w:color="auto" w:frame="1"/>
        </w:rPr>
        <w:t>Закаливание солнцем осуществляется в процессе прогулки, особенно в весеннее - летнее время. Начинать следует со свето - воздушных ванн в тени деревьев, затем переходить к местным солнечным ваннам:</w:t>
      </w:r>
      <w:r w:rsidRPr="00A56A21">
        <w:rPr>
          <w:sz w:val="28"/>
          <w:szCs w:val="28"/>
          <w:bdr w:val="none" w:sz="0" w:space="0" w:color="auto" w:frame="1"/>
        </w:rPr>
        <w:t> </w:t>
      </w:r>
    </w:p>
    <w:p w:rsidR="00A56A21" w:rsidRPr="00A56A21" w:rsidRDefault="00CB46A6" w:rsidP="009612DC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</w:t>
      </w:r>
      <w:r w:rsidR="00A56A21" w:rsidRPr="00A56A21">
        <w:rPr>
          <w:sz w:val="28"/>
          <w:szCs w:val="28"/>
          <w:bdr w:val="none" w:sz="0" w:space="0" w:color="auto" w:frame="1"/>
        </w:rPr>
        <w:t>етям оголяют руки и ноги, на голове при этом всегда должна быть светлая шапочка.</w:t>
      </w:r>
    </w:p>
    <w:p w:rsidR="00CB46A6" w:rsidRDefault="00A56A21" w:rsidP="009612DC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56A21">
        <w:rPr>
          <w:sz w:val="28"/>
          <w:szCs w:val="28"/>
          <w:bdr w:val="none" w:sz="0" w:space="0" w:color="auto" w:frame="1"/>
        </w:rPr>
        <w:t xml:space="preserve">При проведении солнечных ванн дети играют под прямыми лучами солнца 5-6 минут и снова уходят в тень. По мере появления загара солнечные ванны становятся общими, а для этого детей раздевают до трусов и маек, а затем до одних трусов. </w:t>
      </w:r>
    </w:p>
    <w:p w:rsidR="00A56A21" w:rsidRPr="00A56A21" w:rsidRDefault="00A56A21" w:rsidP="009612DC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A21">
        <w:rPr>
          <w:sz w:val="28"/>
          <w:szCs w:val="28"/>
          <w:bdr w:val="none" w:sz="0" w:space="0" w:color="auto" w:frame="1"/>
        </w:rPr>
        <w:t>Солнечные ванны начинают с 5 минут и доводят до 10 минут (в течение дня общее время пребывания детей на солнце может составить 40-50 минут).</w:t>
      </w:r>
    </w:p>
    <w:p w:rsidR="00A56A21" w:rsidRPr="00A56A21" w:rsidRDefault="00A56A21" w:rsidP="009612DC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A21">
        <w:rPr>
          <w:sz w:val="28"/>
          <w:szCs w:val="28"/>
          <w:bdr w:val="none" w:sz="0" w:space="0" w:color="auto" w:frame="1"/>
        </w:rPr>
        <w:t>Для достижения оптимального эффекта закаливания целесообразно применение комбинированных воздействий воды и воздуха.</w:t>
      </w:r>
    </w:p>
    <w:p w:rsidR="00A56A21" w:rsidRPr="00A56A21" w:rsidRDefault="00A56A21" w:rsidP="009612DC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A21">
        <w:rPr>
          <w:sz w:val="28"/>
          <w:szCs w:val="28"/>
          <w:bdr w:val="none" w:sz="0" w:space="0" w:color="auto" w:frame="1"/>
        </w:rPr>
        <w:t>В летнее время следует широко использовать игры с водой, игры в плескательных бассейнах, ручейках. Температура воды при этом должна быть не ниже +20С. Время воздействия фактора постепенно увеличивается с 30 секунд до 5-10 минут.</w:t>
      </w:r>
    </w:p>
    <w:p w:rsidR="00A56A21" w:rsidRPr="00386A1D" w:rsidRDefault="00A56A21" w:rsidP="009612DC">
      <w:pPr>
        <w:pStyle w:val="font8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  <w:r w:rsidRPr="00386A1D">
        <w:rPr>
          <w:b/>
          <w:color w:val="7030A0"/>
          <w:sz w:val="28"/>
          <w:szCs w:val="28"/>
          <w:bdr w:val="none" w:sz="0" w:space="0" w:color="auto" w:frame="1"/>
        </w:rPr>
        <w:t>Имеется ряд противопоказаний к использованию солнца в целях закаливания.</w:t>
      </w:r>
      <w:r w:rsidRPr="00A56A21">
        <w:rPr>
          <w:sz w:val="28"/>
          <w:szCs w:val="28"/>
          <w:bdr w:val="none" w:sz="0" w:space="0" w:color="auto" w:frame="1"/>
        </w:rPr>
        <w:t xml:space="preserve"> Облучение прямыми солнечными лучами не рекомендуется всем детям первого года жизни и детям более старшего возраста, страдающим резким отставанием в физическом развитии, малокровием, повышенной нервной возбудимостью. В этих случаях используется облучение рассеянными и отраженными солнечными лучами</w:t>
      </w:r>
      <w:r w:rsidR="00386A1D">
        <w:rPr>
          <w:sz w:val="28"/>
          <w:szCs w:val="28"/>
          <w:bdr w:val="none" w:sz="0" w:space="0" w:color="auto" w:frame="1"/>
        </w:rPr>
        <w:t>.</w:t>
      </w:r>
    </w:p>
    <w:p w:rsidR="00A56A21" w:rsidRDefault="00A56A21" w:rsidP="009612DC">
      <w:pPr>
        <w:spacing w:after="0" w:line="264" w:lineRule="atLeast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Pr="00A56A21" w:rsidRDefault="009612DC" w:rsidP="00A56A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A56A21" w:rsidSect="009612DC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034"/>
    <w:multiLevelType w:val="hybridMultilevel"/>
    <w:tmpl w:val="3306E7A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A21"/>
    <w:rsid w:val="00386A1D"/>
    <w:rsid w:val="009612DC"/>
    <w:rsid w:val="00A56A21"/>
    <w:rsid w:val="00CB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6A21"/>
    <w:rPr>
      <w:color w:val="0000FF"/>
      <w:u w:val="single"/>
    </w:rPr>
  </w:style>
  <w:style w:type="paragraph" w:customStyle="1" w:styleId="font8">
    <w:name w:val="font_8"/>
    <w:basedOn w:val="a"/>
    <w:rsid w:val="00A5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2020-08-13T02:35:00Z</dcterms:created>
  <dcterms:modified xsi:type="dcterms:W3CDTF">2020-08-13T03:04:00Z</dcterms:modified>
</cp:coreProperties>
</file>