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67" w:rsidRPr="009E2627" w:rsidRDefault="00C94567" w:rsidP="00C94567">
      <w:pPr>
        <w:pStyle w:val="a3"/>
        <w:rPr>
          <w:rFonts w:ascii="Times New Roman" w:hAnsi="Times New Roman" w:cs="Times New Roman"/>
          <w:sz w:val="28"/>
        </w:rPr>
      </w:pPr>
      <w:r w:rsidRPr="00C94567">
        <w:rPr>
          <w:rFonts w:ascii="Times New Roman" w:hAnsi="Times New Roman" w:cs="Times New Roman"/>
          <w:b/>
          <w:sz w:val="28"/>
        </w:rPr>
        <w:t>//-- Занятие 41 --//</w:t>
      </w:r>
      <w:r w:rsidRPr="009E2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(Л.И. Пензулаева «Физкультурные занятия в детском саду» детей 3-4 года)</w:t>
      </w:r>
      <w:bookmarkStart w:id="0" w:name="_GoBack"/>
      <w:bookmarkEnd w:id="0"/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8F7826">
        <w:rPr>
          <w:rFonts w:ascii="Times New Roman" w:hAnsi="Times New Roman" w:cs="Times New Roman"/>
          <w:b/>
          <w:sz w:val="28"/>
        </w:rPr>
        <w:t>Задачи.</w:t>
      </w:r>
      <w:r w:rsidRPr="009E2627">
        <w:rPr>
          <w:rFonts w:ascii="Times New Roman" w:hAnsi="Times New Roman" w:cs="Times New Roman"/>
          <w:sz w:val="28"/>
        </w:rPr>
        <w:t xml:space="preserve"> Повторить ходьбу с выполнением заданий; упражнения в равновесии и прыжках.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1-я часть. Ходьба в колонне по одному. На сигнал: «Великаны!» – ходьба на носках, руки вверх; переход на обычную ходьбу; на сигнал: «Цапли!» – поднять правую (левую) ногу, руки на пояс. Бег врассыпную. Ходьба и бег в чередовании.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>2-я часть.</w:t>
      </w:r>
      <w:r>
        <w:rPr>
          <w:rFonts w:ascii="Times New Roman" w:hAnsi="Times New Roman" w:cs="Times New Roman"/>
          <w:sz w:val="28"/>
        </w:rPr>
        <w:t xml:space="preserve"> </w:t>
      </w:r>
      <w:r w:rsidRPr="008F7826">
        <w:rPr>
          <w:rFonts w:ascii="Times New Roman" w:hAnsi="Times New Roman" w:cs="Times New Roman"/>
          <w:i/>
          <w:sz w:val="28"/>
        </w:rPr>
        <w:t>Общеразвивающие упражнения с обручем.</w:t>
      </w:r>
      <w:r w:rsidRPr="009E2627">
        <w:rPr>
          <w:rFonts w:ascii="Times New Roman" w:hAnsi="Times New Roman" w:cs="Times New Roman"/>
          <w:sz w:val="28"/>
        </w:rPr>
        <w:t xml:space="preserve">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1. И. п. ноги на ширине ступни, обруч в согнутых руках у груди. Обруч вынести вперед, руки прямые, вернуться в исходное положение (5 раз).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2. И. п. – ноги на ширине ступни, обруч в согнутых руках у груди. Присесть, обруч вперед, руки прямые; вернуться в исходное положение (4–5 раз).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3. И. п. – ноги на ширине плеч, обруч внизу. Поднять обруч вверх, наклон вправо (влево), выпрямиться, обруч вверх; опустить обруч вниз, вернуться в исходное положение (4 раза).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4. И. п. – ноги на ширине плеч, обруч в согнутых руках у груди. Поднять обруч вверх; наклониться, коснуться ободом обруча пола. Выпрямиться, обруч вверх; вернуться в исходное положение (3–4 раза).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9E2627">
        <w:rPr>
          <w:rFonts w:ascii="Times New Roman" w:hAnsi="Times New Roman" w:cs="Times New Roman"/>
          <w:sz w:val="28"/>
        </w:rPr>
        <w:t xml:space="preserve">5. И. п. – стоя перед обручем, руки произвольно. Прыжки на двух ногах вокруг обруча в обе стороны.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8F7826">
        <w:rPr>
          <w:rFonts w:ascii="Times New Roman" w:hAnsi="Times New Roman" w:cs="Times New Roman"/>
          <w:i/>
          <w:sz w:val="28"/>
        </w:rPr>
        <w:t>Основные виды движений.</w:t>
      </w:r>
      <w:r w:rsidRPr="009E2627">
        <w:rPr>
          <w:rFonts w:ascii="Times New Roman" w:hAnsi="Times New Roman" w:cs="Times New Roman"/>
          <w:sz w:val="28"/>
        </w:rPr>
        <w:t xml:space="preserve">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8F7826">
        <w:rPr>
          <w:rFonts w:ascii="Times New Roman" w:hAnsi="Times New Roman" w:cs="Times New Roman"/>
          <w:sz w:val="28"/>
          <w:u w:val="single"/>
        </w:rPr>
        <w:t>Равновесие «По мостику».</w:t>
      </w:r>
      <w:r w:rsidRPr="009E2627">
        <w:rPr>
          <w:rFonts w:ascii="Times New Roman" w:hAnsi="Times New Roman" w:cs="Times New Roman"/>
          <w:sz w:val="28"/>
        </w:rPr>
        <w:t xml:space="preserve"> Ходьба по доске, положенной на пол, перешагивая через кубики, поставленные на расстоянии одного шага ребенка (30 см), попеременно правой и левой ногой. Темп упражнения умеренный. Руки свободно балансируют. Дети двумя колоннами (по двум параллельно положенным доскам) выполняют задание. Главное – удерживать равновесие; голову и спину держать прямо. Воспитатель осуществляет помощь (в случае надобности) и страховку.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8F7826">
        <w:rPr>
          <w:rFonts w:ascii="Times New Roman" w:hAnsi="Times New Roman" w:cs="Times New Roman"/>
          <w:sz w:val="28"/>
          <w:u w:val="single"/>
        </w:rPr>
        <w:t>Прыжки.</w:t>
      </w:r>
      <w:r w:rsidRPr="009E2627">
        <w:rPr>
          <w:rFonts w:ascii="Times New Roman" w:hAnsi="Times New Roman" w:cs="Times New Roman"/>
          <w:sz w:val="28"/>
        </w:rPr>
        <w:t xml:space="preserve"> С одной и другой стороны параллельно доскам воспитатель раскладывает набивные мячи (кубики или кегли), по 4–5 штук на расстоянии 1 м. Задание: выполнить прыжки на двух ногах между предметами, огибая их «змейкой». Вначале дети выполняют упражнение в равновесии, а затем переходят к прыжкам. Количество повторений зависит от подготовленности детей.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 w:rsidRPr="002E6CDF">
        <w:rPr>
          <w:rFonts w:ascii="Times New Roman" w:hAnsi="Times New Roman" w:cs="Times New Roman"/>
          <w:sz w:val="28"/>
          <w:u w:val="single"/>
        </w:rPr>
        <w:t>Подвижная игра «Кошка и мышки».</w:t>
      </w:r>
      <w:r w:rsidRPr="009E2627">
        <w:rPr>
          <w:rFonts w:ascii="Times New Roman" w:hAnsi="Times New Roman" w:cs="Times New Roman"/>
          <w:sz w:val="28"/>
        </w:rPr>
        <w:t xml:space="preserve"> «Кошка» сидит в центре, а «мышки» бегают по всему залу, в разных направлениях. По сигналу воспитателя «кошка» просыпается, говорит: «Мяу!» – и начинает ловить «мышек», а те убегают в свою «норку» (за шнур) и прячутся там. При повторении игры ведущий – «кошка» заменяется другим играющим. Но не из числа пойманных. </w:t>
      </w:r>
    </w:p>
    <w:p w:rsidR="00C94567" w:rsidRDefault="00C94567" w:rsidP="00C9456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3-я часть. </w:t>
      </w:r>
      <w:r w:rsidRPr="009E2627">
        <w:rPr>
          <w:rFonts w:ascii="Times New Roman" w:hAnsi="Times New Roman" w:cs="Times New Roman"/>
          <w:sz w:val="28"/>
        </w:rPr>
        <w:t xml:space="preserve">Игра «Найдем мышонка». </w:t>
      </w:r>
    </w:p>
    <w:p w:rsidR="00C94567" w:rsidRDefault="00C94567" w:rsidP="00C94567">
      <w:pPr>
        <w:jc w:val="both"/>
      </w:pPr>
    </w:p>
    <w:sectPr w:rsidR="00C9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15C1"/>
    <w:multiLevelType w:val="multilevel"/>
    <w:tmpl w:val="8B18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3"/>
    <w:rsid w:val="007E5793"/>
    <w:rsid w:val="00916B98"/>
    <w:rsid w:val="00C517F3"/>
    <w:rsid w:val="00C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8B63"/>
  <w15:chartTrackingRefBased/>
  <w15:docId w15:val="{BD3C8AED-E3B1-4480-9254-A9094A0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2020-07-07T00:42:00Z</dcterms:created>
  <dcterms:modified xsi:type="dcterms:W3CDTF">2020-07-07T01:11:00Z</dcterms:modified>
</cp:coreProperties>
</file>