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28" w:rsidRDefault="009F5D28" w:rsidP="009F5D28">
      <w:pPr>
        <w:shd w:val="clear" w:color="auto" w:fill="FFFFFF"/>
        <w:spacing w:after="0" w:line="240" w:lineRule="auto"/>
        <w:jc w:val="both"/>
        <w:rPr>
          <w:rFonts w:ascii="Arial" w:eastAsia="Times New Roman" w:hAnsi="Arial" w:cs="Arial"/>
          <w:b/>
          <w:bCs/>
          <w:i/>
          <w:iCs/>
          <w:color w:val="C00000"/>
          <w:sz w:val="32"/>
          <w:szCs w:val="32"/>
          <w:u w:val="single"/>
        </w:rPr>
      </w:pPr>
      <w:r w:rsidRPr="003852A6">
        <w:rPr>
          <w:rFonts w:ascii="Arial" w:eastAsia="Times New Roman" w:hAnsi="Arial" w:cs="Arial"/>
          <w:b/>
          <w:bCs/>
          <w:i/>
          <w:iCs/>
          <w:color w:val="C00000"/>
          <w:sz w:val="32"/>
          <w:szCs w:val="32"/>
          <w:u w:val="single"/>
        </w:rPr>
        <w:t>Рекомендации по организации сюжетно-ролевой игры:</w:t>
      </w:r>
    </w:p>
    <w:p w:rsidR="00D47F47" w:rsidRPr="003852A6" w:rsidRDefault="00D47F47" w:rsidP="009F5D28">
      <w:pPr>
        <w:shd w:val="clear" w:color="auto" w:fill="FFFFFF"/>
        <w:spacing w:after="0" w:line="240" w:lineRule="auto"/>
        <w:jc w:val="both"/>
        <w:rPr>
          <w:rFonts w:ascii="Tahoma" w:eastAsia="Times New Roman" w:hAnsi="Tahoma" w:cs="Tahoma"/>
          <w:color w:val="C00000"/>
          <w:sz w:val="32"/>
          <w:szCs w:val="32"/>
        </w:rPr>
      </w:pP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Старайтесь постепенно усложнять игры, чтобы ребенок развивался.</w:t>
      </w: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Создайте домашнюю систему игр с ребенком. В одни игры играет папа, в другие мама, в какие-то бабушки, дедушки, а в некоторые рекомендуется играть всей семьей.</w:t>
      </w: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Старайтесь даже в ролевую игру вносить элементы соперничества. Все дворовые ролевые игры – прятки</w:t>
      </w:r>
      <w:r w:rsidR="00F21E0A">
        <w:rPr>
          <w:rFonts w:ascii="Times New Roman" w:eastAsia="Times New Roman" w:hAnsi="Times New Roman" w:cs="Times New Roman"/>
          <w:color w:val="111111"/>
          <w:sz w:val="24"/>
          <w:szCs w:val="24"/>
        </w:rPr>
        <w:t xml:space="preserve">, салки и другие – построены на </w:t>
      </w:r>
      <w:r w:rsidRPr="003852A6">
        <w:rPr>
          <w:rFonts w:ascii="Times New Roman" w:eastAsia="Times New Roman" w:hAnsi="Times New Roman" w:cs="Times New Roman"/>
          <w:color w:val="111111"/>
          <w:sz w:val="24"/>
          <w:szCs w:val="24"/>
        </w:rPr>
        <w:t>своего рода борьбе. Дети, умеющие соревноваться, более дружелюбны.</w:t>
      </w: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Оказывайте внимание и уважение ко всем детским играм.</w:t>
      </w: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Проявляйте инициативу и желание участвовать в игре.</w:t>
      </w: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Сопереживайте чувствам ребенка.</w:t>
      </w: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Папам необходимо минимум 20 минут в день играть с ребенком.</w:t>
      </w:r>
    </w:p>
    <w:p w:rsidR="009F5D28" w:rsidRPr="003852A6" w:rsidRDefault="009F5D28" w:rsidP="009F5D28">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Место для ролевой игры принципиального значения не имеет.</w:t>
      </w:r>
    </w:p>
    <w:p w:rsidR="00DF3426" w:rsidRPr="00CF434C" w:rsidRDefault="009F5D28" w:rsidP="00720022">
      <w:pPr>
        <w:numPr>
          <w:ilvl w:val="0"/>
          <w:numId w:val="1"/>
        </w:numPr>
        <w:shd w:val="clear" w:color="auto" w:fill="FFFFFF"/>
        <w:spacing w:after="66" w:line="240" w:lineRule="auto"/>
        <w:ind w:left="199"/>
        <w:jc w:val="both"/>
        <w:rPr>
          <w:rFonts w:ascii="Tahoma" w:eastAsia="Times New Roman" w:hAnsi="Tahoma" w:cs="Tahoma"/>
          <w:color w:val="111111"/>
          <w:sz w:val="24"/>
          <w:szCs w:val="24"/>
        </w:rPr>
      </w:pPr>
      <w:r w:rsidRPr="003852A6">
        <w:rPr>
          <w:rFonts w:ascii="Times New Roman" w:eastAsia="Times New Roman" w:hAnsi="Times New Roman" w:cs="Times New Roman"/>
          <w:color w:val="111111"/>
          <w:sz w:val="24"/>
          <w:szCs w:val="24"/>
        </w:rPr>
        <w:t>Игры должны периодически повторяться, чтобы ребенок понял, чему он научился.</w:t>
      </w:r>
    </w:p>
    <w:p w:rsidR="00F8353E" w:rsidRDefault="00F8353E" w:rsidP="00CF434C">
      <w:pPr>
        <w:shd w:val="clear" w:color="auto" w:fill="FFFFFF"/>
        <w:spacing w:before="33" w:after="33" w:line="139" w:lineRule="atLeast"/>
        <w:rPr>
          <w:rFonts w:ascii="Times New Roman" w:eastAsia="Times New Roman" w:hAnsi="Times New Roman" w:cs="Times New Roman"/>
          <w:b/>
          <w:bCs/>
          <w:color w:val="FFC000"/>
          <w:sz w:val="24"/>
          <w:szCs w:val="24"/>
        </w:rPr>
      </w:pPr>
    </w:p>
    <w:p w:rsidR="00CF434C" w:rsidRPr="00F8353E" w:rsidRDefault="00F8353E" w:rsidP="00F8353E">
      <w:pPr>
        <w:shd w:val="clear" w:color="auto" w:fill="FFFFFF"/>
        <w:spacing w:before="33" w:after="33" w:line="139" w:lineRule="atLeast"/>
        <w:jc w:val="center"/>
        <w:rPr>
          <w:rFonts w:ascii="Times New Roman" w:eastAsia="Times New Roman" w:hAnsi="Times New Roman" w:cs="Times New Roman"/>
          <w:color w:val="FF0000"/>
          <w:sz w:val="24"/>
          <w:szCs w:val="24"/>
        </w:rPr>
      </w:pPr>
      <w:r w:rsidRPr="00F8353E">
        <w:rPr>
          <w:rFonts w:ascii="Times New Roman" w:eastAsia="Times New Roman" w:hAnsi="Times New Roman" w:cs="Times New Roman"/>
          <w:b/>
          <w:bCs/>
          <w:color w:val="FF0000"/>
          <w:sz w:val="24"/>
          <w:szCs w:val="24"/>
        </w:rPr>
        <w:t xml:space="preserve">Сюжетно-ролевая игра </w:t>
      </w:r>
      <w:r w:rsidR="00CF434C" w:rsidRPr="00F8353E">
        <w:rPr>
          <w:rFonts w:ascii="Times New Roman" w:eastAsia="Times New Roman" w:hAnsi="Times New Roman" w:cs="Times New Roman"/>
          <w:b/>
          <w:bCs/>
          <w:color w:val="FF0000"/>
          <w:sz w:val="24"/>
          <w:szCs w:val="24"/>
        </w:rPr>
        <w:t>«Построим куклам дом»</w:t>
      </w:r>
    </w:p>
    <w:p w:rsidR="00F8353E" w:rsidRDefault="00F8353E" w:rsidP="00CF434C">
      <w:pPr>
        <w:shd w:val="clear" w:color="auto" w:fill="FFFFFF"/>
        <w:spacing w:before="33" w:after="33" w:line="139" w:lineRule="atLeast"/>
        <w:rPr>
          <w:rFonts w:ascii="Times New Roman" w:eastAsia="Times New Roman" w:hAnsi="Times New Roman" w:cs="Times New Roman"/>
          <w:b/>
          <w:bCs/>
          <w:color w:val="303F50"/>
        </w:rPr>
      </w:pPr>
    </w:p>
    <w:p w:rsidR="00CF434C" w:rsidRPr="00C97732" w:rsidRDefault="00F8353E"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b/>
          <w:bCs/>
          <w:color w:val="303F50"/>
        </w:rPr>
        <w:t>Цели: </w:t>
      </w:r>
      <w:r w:rsidRPr="00F8353E">
        <w:rPr>
          <w:rFonts w:ascii="Times New Roman" w:eastAsia="Times New Roman" w:hAnsi="Times New Roman" w:cs="Times New Roman"/>
          <w:bCs/>
          <w:color w:val="303F50"/>
        </w:rPr>
        <w:t>учить</w:t>
      </w:r>
      <w:r w:rsidR="00CF434C" w:rsidRPr="00C97732">
        <w:rPr>
          <w:rFonts w:ascii="Times New Roman" w:eastAsia="Times New Roman" w:hAnsi="Times New Roman" w:cs="Times New Roman"/>
          <w:color w:val="303F50"/>
        </w:rPr>
        <w:t xml:space="preserve">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помогать детям налаживать взаимодействия в совместной </w:t>
      </w:r>
      <w:r w:rsidRPr="00C97732">
        <w:rPr>
          <w:rFonts w:ascii="Times New Roman" w:eastAsia="Times New Roman" w:hAnsi="Times New Roman" w:cs="Times New Roman"/>
          <w:color w:val="303F50"/>
        </w:rPr>
        <w:t>игре; воспитывать</w:t>
      </w:r>
      <w:r w:rsidR="00CF434C" w:rsidRPr="00C97732">
        <w:rPr>
          <w:rFonts w:ascii="Times New Roman" w:eastAsia="Times New Roman" w:hAnsi="Times New Roman" w:cs="Times New Roman"/>
          <w:color w:val="303F50"/>
        </w:rPr>
        <w:t xml:space="preserve"> дружеские взаимоотношения в игре.</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b/>
          <w:bCs/>
          <w:color w:val="303F50"/>
        </w:rPr>
        <w:t>Материал и оборудование:</w:t>
      </w:r>
      <w:r w:rsidRPr="00C97732">
        <w:rPr>
          <w:rFonts w:ascii="Times New Roman" w:eastAsia="Times New Roman" w:hAnsi="Times New Roman" w:cs="Times New Roman"/>
          <w:color w:val="303F50"/>
        </w:rPr>
        <w:t> Набор строительного материала: кубики, кирпичики, пластины; куклы разных размеров; образные игрушки (заяц, мишка, белочка, лисичка и т.д.).</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b/>
          <w:bCs/>
          <w:color w:val="303F50"/>
        </w:rPr>
        <w:t>Ход игры:</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Воспитатель</w:t>
      </w:r>
      <w:r w:rsidR="00F8353E">
        <w:rPr>
          <w:rFonts w:ascii="Times New Roman" w:eastAsia="Times New Roman" w:hAnsi="Times New Roman" w:cs="Times New Roman"/>
          <w:color w:val="303F50"/>
        </w:rPr>
        <w:t xml:space="preserve"> </w:t>
      </w:r>
      <w:r w:rsidR="003927C8" w:rsidRPr="00F8353E">
        <w:rPr>
          <w:rFonts w:ascii="Times New Roman" w:eastAsia="Times New Roman" w:hAnsi="Times New Roman" w:cs="Times New Roman"/>
          <w:b/>
          <w:i/>
          <w:color w:val="303F50"/>
        </w:rPr>
        <w:t>(родитель)</w:t>
      </w:r>
      <w:r w:rsidRPr="00C97732">
        <w:rPr>
          <w:rFonts w:ascii="Times New Roman" w:eastAsia="Times New Roman" w:hAnsi="Times New Roman" w:cs="Times New Roman"/>
          <w:color w:val="303F50"/>
        </w:rPr>
        <w:t xml:space="preserve"> обращается к детям:</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 К нам в гости пришла кукла Света. Она говорит, что ей негде жить. Давайте построим для Светы дом. Кто хочет построить дом?</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Воспитатель сажает куклу на ковёр.</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 Из чего будем строить дом? (из кирпичиков).</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 Как мы поставим кирпичики? (узкой стороной).</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 Это будут стены дома, а как сдел</w:t>
      </w:r>
      <w:bookmarkStart w:id="0" w:name="_GoBack"/>
      <w:bookmarkEnd w:id="0"/>
      <w:r w:rsidRPr="00C97732">
        <w:rPr>
          <w:rFonts w:ascii="Times New Roman" w:eastAsia="Times New Roman" w:hAnsi="Times New Roman" w:cs="Times New Roman"/>
          <w:color w:val="303F50"/>
        </w:rPr>
        <w:t>ать крышу? (надо положить кирпичик сверху на стены). </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Если кукла высокая, то воспитатель показывает, как построить высокий дом.</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 Теперь надо сделать двери, чтобы в доме было тепло.</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При этом можно поставить один или два кирпичика независимо от величины построенного дома.</w:t>
      </w:r>
    </w:p>
    <w:p w:rsidR="00F8353E" w:rsidRDefault="00F8353E" w:rsidP="00F8353E">
      <w:pPr>
        <w:shd w:val="clear" w:color="auto" w:fill="FFFFFF"/>
        <w:spacing w:before="33" w:after="33" w:line="139" w:lineRule="atLeast"/>
        <w:jc w:val="center"/>
        <w:rPr>
          <w:rFonts w:ascii="Times New Roman" w:eastAsia="Times New Roman" w:hAnsi="Times New Roman" w:cs="Times New Roman"/>
          <w:b/>
          <w:bCs/>
          <w:color w:val="FFC000"/>
        </w:rPr>
      </w:pPr>
    </w:p>
    <w:p w:rsidR="00F8353E" w:rsidRPr="00F8353E" w:rsidRDefault="00CF434C" w:rsidP="00F8353E">
      <w:pPr>
        <w:shd w:val="clear" w:color="auto" w:fill="FFFFFF"/>
        <w:spacing w:before="33" w:after="33" w:line="139" w:lineRule="atLeast"/>
        <w:jc w:val="center"/>
        <w:rPr>
          <w:rFonts w:ascii="Times New Roman" w:eastAsia="Times New Roman" w:hAnsi="Times New Roman" w:cs="Times New Roman"/>
          <w:color w:val="FF0000"/>
          <w:sz w:val="24"/>
          <w:szCs w:val="24"/>
        </w:rPr>
      </w:pPr>
      <w:r w:rsidRPr="00C97732">
        <w:rPr>
          <w:rFonts w:ascii="Times New Roman" w:eastAsia="Times New Roman" w:hAnsi="Times New Roman" w:cs="Times New Roman"/>
          <w:b/>
          <w:bCs/>
          <w:color w:val="FFC000"/>
        </w:rPr>
        <w:t> </w:t>
      </w:r>
      <w:r w:rsidR="00F8353E" w:rsidRPr="00F8353E">
        <w:rPr>
          <w:rFonts w:ascii="Times New Roman" w:eastAsia="Times New Roman" w:hAnsi="Times New Roman" w:cs="Times New Roman"/>
          <w:b/>
          <w:bCs/>
          <w:color w:val="FF0000"/>
          <w:sz w:val="24"/>
          <w:szCs w:val="24"/>
        </w:rPr>
        <w:t>Сюжетно-ролевая игра «</w:t>
      </w:r>
      <w:r w:rsidR="00F8353E" w:rsidRPr="00F8353E">
        <w:rPr>
          <w:rFonts w:ascii="Times New Roman" w:eastAsia="Times New Roman" w:hAnsi="Times New Roman" w:cs="Times New Roman"/>
          <w:b/>
          <w:bCs/>
          <w:color w:val="FF0000"/>
          <w:sz w:val="24"/>
          <w:szCs w:val="24"/>
        </w:rPr>
        <w:t>Уложим кукол спать»</w:t>
      </w:r>
    </w:p>
    <w:p w:rsidR="00CF434C" w:rsidRPr="00C97732" w:rsidRDefault="00F8353E" w:rsidP="00F8353E">
      <w:pPr>
        <w:shd w:val="clear" w:color="auto" w:fill="FFFFFF"/>
        <w:spacing w:before="33" w:after="33" w:line="139" w:lineRule="atLeast"/>
        <w:rPr>
          <w:rFonts w:ascii="Times New Roman" w:eastAsia="Times New Roman" w:hAnsi="Times New Roman" w:cs="Times New Roman"/>
          <w:color w:val="FFC000"/>
          <w:sz w:val="24"/>
          <w:szCs w:val="24"/>
        </w:rPr>
      </w:pPr>
      <w:r w:rsidRPr="00C97732">
        <w:rPr>
          <w:rFonts w:ascii="Times New Roman" w:eastAsia="Times New Roman" w:hAnsi="Times New Roman" w:cs="Times New Roman"/>
          <w:b/>
          <w:bCs/>
          <w:color w:val="FFC000"/>
          <w:sz w:val="24"/>
          <w:szCs w:val="24"/>
        </w:rPr>
        <w:t xml:space="preserve"> </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b/>
          <w:bCs/>
          <w:color w:val="303F50"/>
        </w:rPr>
        <w:t>Цели:</w:t>
      </w:r>
      <w:r w:rsidRPr="00C97732">
        <w:rPr>
          <w:rFonts w:ascii="Times New Roman" w:eastAsia="Times New Roman" w:hAnsi="Times New Roman" w:cs="Times New Roman"/>
          <w:color w:val="303F50"/>
        </w:rPr>
        <w:t> закрепить умение сравнивать два предмета по длине, ширине и высоте приемом приложения друг к другу, воспитывать доброжелательность.</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b/>
          <w:bCs/>
          <w:color w:val="303F50"/>
        </w:rPr>
        <w:t>Оборудование:</w:t>
      </w:r>
      <w:r w:rsidRPr="00C97732">
        <w:rPr>
          <w:rFonts w:ascii="Times New Roman" w:eastAsia="Times New Roman" w:hAnsi="Times New Roman" w:cs="Times New Roman"/>
          <w:color w:val="303F50"/>
        </w:rPr>
        <w:t> 2 куклы, разные по росту, 2 кроватки разной длины, 2 стула разной высоты, 2 простыни разной длины, 2 одеяла разной ширины.</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b/>
          <w:bCs/>
          <w:color w:val="303F50"/>
        </w:rPr>
        <w:t>Ход игры:</w:t>
      </w:r>
    </w:p>
    <w:p w:rsidR="00CF434C" w:rsidRPr="00C97732" w:rsidRDefault="00CF434C" w:rsidP="00CF434C">
      <w:pPr>
        <w:shd w:val="clear" w:color="auto" w:fill="FFFFFF"/>
        <w:spacing w:before="33" w:after="33" w:line="139" w:lineRule="atLeast"/>
        <w:rPr>
          <w:rFonts w:ascii="Times New Roman" w:eastAsia="Times New Roman" w:hAnsi="Times New Roman" w:cs="Times New Roman"/>
          <w:color w:val="303F50"/>
        </w:rPr>
      </w:pPr>
      <w:r w:rsidRPr="00C97732">
        <w:rPr>
          <w:rFonts w:ascii="Times New Roman" w:eastAsia="Times New Roman" w:hAnsi="Times New Roman" w:cs="Times New Roman"/>
          <w:color w:val="303F50"/>
        </w:rPr>
        <w:t xml:space="preserve">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w:t>
      </w:r>
    </w:p>
    <w:p w:rsidR="00F8353E" w:rsidRPr="00F8353E" w:rsidRDefault="00F8353E" w:rsidP="00F8353E">
      <w:pPr>
        <w:shd w:val="clear" w:color="auto" w:fill="FFFFFF"/>
        <w:spacing w:before="33" w:after="33" w:line="139" w:lineRule="atLeast"/>
        <w:jc w:val="center"/>
        <w:rPr>
          <w:rFonts w:ascii="Times New Roman" w:eastAsia="Times New Roman" w:hAnsi="Times New Roman" w:cs="Times New Roman"/>
          <w:color w:val="FF0000"/>
          <w:sz w:val="24"/>
          <w:szCs w:val="24"/>
        </w:rPr>
      </w:pPr>
      <w:r w:rsidRPr="00C97732">
        <w:rPr>
          <w:rFonts w:ascii="Times New Roman" w:eastAsia="Times New Roman" w:hAnsi="Times New Roman" w:cs="Times New Roman"/>
          <w:b/>
          <w:bCs/>
          <w:color w:val="FFC000"/>
        </w:rPr>
        <w:lastRenderedPageBreak/>
        <w:t> </w:t>
      </w:r>
      <w:r w:rsidRPr="00F8353E">
        <w:rPr>
          <w:rFonts w:ascii="Times New Roman" w:eastAsia="Times New Roman" w:hAnsi="Times New Roman" w:cs="Times New Roman"/>
          <w:b/>
          <w:bCs/>
          <w:color w:val="FF0000"/>
          <w:sz w:val="24"/>
          <w:szCs w:val="24"/>
        </w:rPr>
        <w:t>Сюжетно-ролевая игра «</w:t>
      </w:r>
      <w:r>
        <w:rPr>
          <w:rFonts w:ascii="Times New Roman" w:eastAsia="Times New Roman" w:hAnsi="Times New Roman" w:cs="Times New Roman"/>
          <w:b/>
          <w:bCs/>
          <w:color w:val="FF0000"/>
          <w:sz w:val="24"/>
          <w:szCs w:val="24"/>
        </w:rPr>
        <w:t>Куклы проснулись</w:t>
      </w:r>
      <w:r w:rsidRPr="00F8353E">
        <w:rPr>
          <w:rFonts w:ascii="Times New Roman" w:eastAsia="Times New Roman" w:hAnsi="Times New Roman" w:cs="Times New Roman"/>
          <w:b/>
          <w:bCs/>
          <w:color w:val="FF0000"/>
          <w:sz w:val="24"/>
          <w:szCs w:val="24"/>
        </w:rPr>
        <w:t>»</w:t>
      </w:r>
      <w:r w:rsidRPr="00F8353E">
        <w:rPr>
          <w:rFonts w:ascii="Times New Roman" w:eastAsia="Times New Roman" w:hAnsi="Times New Roman" w:cs="Times New Roman"/>
          <w:b/>
          <w:bCs/>
          <w:color w:val="FF0000"/>
          <w:sz w:val="24"/>
          <w:szCs w:val="24"/>
        </w:rPr>
        <w:br/>
      </w:r>
    </w:p>
    <w:p w:rsidR="00CF434C" w:rsidRPr="00C97732" w:rsidRDefault="00F8353E" w:rsidP="00F8353E">
      <w:pPr>
        <w:shd w:val="clear" w:color="auto" w:fill="FFFFFF"/>
        <w:spacing w:before="33" w:after="33" w:line="139" w:lineRule="atLeast"/>
        <w:rPr>
          <w:rFonts w:ascii="Times New Roman" w:eastAsia="Times New Roman" w:hAnsi="Times New Roman" w:cs="Times New Roman"/>
          <w:color w:val="303F50"/>
        </w:rPr>
      </w:pPr>
      <w:r>
        <w:rPr>
          <w:rFonts w:ascii="Times New Roman" w:eastAsia="Times New Roman" w:hAnsi="Times New Roman" w:cs="Times New Roman"/>
          <w:b/>
          <w:bCs/>
          <w:color w:val="303F50"/>
        </w:rPr>
        <w:t>Цели</w:t>
      </w:r>
      <w:r w:rsidR="00CF434C" w:rsidRPr="00C97732">
        <w:rPr>
          <w:rFonts w:ascii="Times New Roman" w:eastAsia="Times New Roman" w:hAnsi="Times New Roman" w:cs="Times New Roman"/>
          <w:b/>
          <w:bCs/>
          <w:color w:val="303F50"/>
        </w:rPr>
        <w:t>:</w:t>
      </w:r>
      <w:r w:rsidR="00CF434C" w:rsidRPr="00C97732">
        <w:rPr>
          <w:rFonts w:ascii="Times New Roman" w:eastAsia="Times New Roman" w:hAnsi="Times New Roman" w:cs="Times New Roman"/>
          <w:color w:val="303F50"/>
        </w:rPr>
        <w:t> закрепить знания о названиях одежды, о последовательности одевания, активизировать речь детей.</w:t>
      </w:r>
      <w:r w:rsidR="00CF434C" w:rsidRPr="00C97732">
        <w:rPr>
          <w:rFonts w:ascii="Times New Roman" w:eastAsia="Times New Roman" w:hAnsi="Times New Roman" w:cs="Times New Roman"/>
          <w:color w:val="303F50"/>
        </w:rPr>
        <w:br/>
      </w:r>
      <w:r w:rsidR="00CF434C" w:rsidRPr="00C97732">
        <w:rPr>
          <w:rFonts w:ascii="Times New Roman" w:eastAsia="Times New Roman" w:hAnsi="Times New Roman" w:cs="Times New Roman"/>
          <w:b/>
          <w:bCs/>
          <w:color w:val="303F50"/>
        </w:rPr>
        <w:t>Игровые правила</w:t>
      </w:r>
      <w:r w:rsidR="00CF434C" w:rsidRPr="00C97732">
        <w:rPr>
          <w:rFonts w:ascii="Times New Roman" w:eastAsia="Times New Roman" w:hAnsi="Times New Roman" w:cs="Times New Roman"/>
          <w:color w:val="303F50"/>
        </w:rPr>
        <w:t>: отобрать нужную одежду по величине, назвать одежду в последовательности одевания.</w:t>
      </w:r>
      <w:r w:rsidR="00CF434C" w:rsidRPr="00C97732">
        <w:rPr>
          <w:rFonts w:ascii="Times New Roman" w:eastAsia="Times New Roman" w:hAnsi="Times New Roman" w:cs="Times New Roman"/>
          <w:color w:val="303F50"/>
        </w:rPr>
        <w:br/>
      </w:r>
      <w:r w:rsidR="00CF434C" w:rsidRPr="00C97732">
        <w:rPr>
          <w:rFonts w:ascii="Times New Roman" w:eastAsia="Times New Roman" w:hAnsi="Times New Roman" w:cs="Times New Roman"/>
          <w:i/>
          <w:iCs/>
          <w:color w:val="303F50"/>
        </w:rPr>
        <w:t>Ход игры</w:t>
      </w:r>
      <w:r w:rsidR="00CF434C" w:rsidRPr="00C97732">
        <w:rPr>
          <w:rFonts w:ascii="Times New Roman" w:eastAsia="Times New Roman" w:hAnsi="Times New Roman" w:cs="Times New Roman"/>
          <w:color w:val="303F50"/>
        </w:rPr>
        <w:t>:</w:t>
      </w:r>
      <w:r w:rsidR="00CF434C" w:rsidRPr="00C97732">
        <w:rPr>
          <w:rFonts w:ascii="Times New Roman" w:eastAsia="Times New Roman" w:hAnsi="Times New Roman" w:cs="Times New Roman"/>
          <w:color w:val="303F50"/>
        </w:rPr>
        <w:b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её?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её одежду. Что нужно, чтобы одеть Катю?»</w:t>
      </w:r>
      <w:r w:rsidR="00CF434C" w:rsidRPr="00C97732">
        <w:rPr>
          <w:rFonts w:ascii="Times New Roman" w:eastAsia="Times New Roman" w:hAnsi="Times New Roman" w:cs="Times New Roman"/>
          <w:color w:val="303F50"/>
        </w:rPr>
        <w:br/>
        <w:t>«Посмотрите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бельё по размеру, другие вещи». Дети по очереди надевают одежду на куклу Катю, затем одевают Таню.</w:t>
      </w:r>
    </w:p>
    <w:p w:rsidR="00CF434C" w:rsidRPr="003927C8" w:rsidRDefault="00CF434C" w:rsidP="00CF434C">
      <w:pPr>
        <w:shd w:val="clear" w:color="auto" w:fill="FFFFFF"/>
        <w:spacing w:after="66" w:line="139" w:lineRule="atLeast"/>
        <w:rPr>
          <w:rFonts w:ascii="Verdana" w:eastAsia="Times New Roman" w:hAnsi="Verdana" w:cs="Times New Roman"/>
          <w:color w:val="303F50"/>
        </w:rPr>
      </w:pPr>
      <w:r w:rsidRPr="003927C8">
        <w:rPr>
          <w:rFonts w:ascii="Verdana" w:eastAsia="Times New Roman" w:hAnsi="Verdana" w:cs="Times New Roman"/>
          <w:color w:val="303F50"/>
        </w:rPr>
        <w:t> </w:t>
      </w:r>
    </w:p>
    <w:p w:rsidR="00CF434C" w:rsidRPr="003927C8" w:rsidRDefault="00CF434C" w:rsidP="00CF434C">
      <w:pPr>
        <w:pBdr>
          <w:bottom w:val="single" w:sz="6" w:space="1" w:color="auto"/>
        </w:pBdr>
        <w:spacing w:after="0" w:line="240" w:lineRule="auto"/>
        <w:jc w:val="center"/>
        <w:rPr>
          <w:rFonts w:ascii="Arial" w:eastAsia="Times New Roman" w:hAnsi="Arial" w:cs="Arial"/>
          <w:vanish/>
        </w:rPr>
      </w:pPr>
      <w:r w:rsidRPr="003927C8">
        <w:rPr>
          <w:rFonts w:ascii="Arial" w:eastAsia="Times New Roman" w:hAnsi="Arial" w:cs="Arial"/>
          <w:vanish/>
        </w:rPr>
        <w:t>Начало формы</w:t>
      </w:r>
    </w:p>
    <w:p w:rsidR="00CF434C" w:rsidRPr="003927C8" w:rsidRDefault="00CF434C" w:rsidP="00CF434C">
      <w:pPr>
        <w:shd w:val="clear" w:color="auto" w:fill="FFFFFF"/>
        <w:spacing w:after="0" w:line="106" w:lineRule="atLeast"/>
        <w:textAlignment w:val="center"/>
        <w:rPr>
          <w:rFonts w:ascii="inherit" w:eastAsia="Times New Roman" w:hAnsi="inherit" w:cs="Times New Roman"/>
          <w:color w:val="303F50"/>
        </w:rPr>
      </w:pPr>
      <w:r w:rsidRPr="003927C8">
        <w:rPr>
          <w:rFonts w:ascii="inherit" w:eastAsia="Times New Roman" w:hAnsi="inherit" w:cs="Times New Roman"/>
          <w:color w:val="303F50"/>
        </w:rPr>
        <w:t>    </w:t>
      </w:r>
    </w:p>
    <w:p w:rsidR="00CF434C" w:rsidRPr="00CF434C" w:rsidRDefault="00CF434C" w:rsidP="00CF434C">
      <w:pPr>
        <w:shd w:val="clear" w:color="auto" w:fill="FFFFFF"/>
        <w:spacing w:after="0" w:line="139" w:lineRule="atLeast"/>
        <w:rPr>
          <w:rFonts w:ascii="inherit" w:eastAsia="Times New Roman" w:hAnsi="inherit" w:cs="Times New Roman"/>
          <w:color w:val="303F50"/>
          <w:sz w:val="9"/>
          <w:szCs w:val="9"/>
        </w:rPr>
      </w:pPr>
      <w:r w:rsidRPr="00CF434C">
        <w:rPr>
          <w:rFonts w:ascii="inherit" w:eastAsia="Times New Roman" w:hAnsi="inherit" w:cs="Times New Roman"/>
          <w:color w:val="303F50"/>
          <w:sz w:val="9"/>
          <w:szCs w:val="9"/>
        </w:rPr>
        <w:t> </w:t>
      </w:r>
    </w:p>
    <w:p w:rsidR="00CF434C" w:rsidRPr="00CF434C" w:rsidRDefault="00CF434C" w:rsidP="00CF434C">
      <w:pPr>
        <w:shd w:val="clear" w:color="auto" w:fill="FFFFFF"/>
        <w:spacing w:after="0" w:line="106" w:lineRule="atLeast"/>
        <w:textAlignment w:val="center"/>
        <w:rPr>
          <w:rFonts w:ascii="inherit" w:eastAsia="Times New Roman" w:hAnsi="inherit" w:cs="Times New Roman"/>
          <w:color w:val="303F50"/>
          <w:sz w:val="9"/>
          <w:szCs w:val="9"/>
        </w:rPr>
      </w:pPr>
      <w:r w:rsidRPr="00CF434C">
        <w:rPr>
          <w:rFonts w:ascii="inherit" w:eastAsia="Times New Roman" w:hAnsi="inherit" w:cs="Times New Roman"/>
          <w:b/>
          <w:bCs/>
          <w:color w:val="555555"/>
          <w:sz w:val="9"/>
          <w:szCs w:val="9"/>
          <w:shd w:val="clear" w:color="auto" w:fill="EEEEEE"/>
        </w:rPr>
        <w:t>9</w:t>
      </w:r>
    </w:p>
    <w:p w:rsidR="00CF434C" w:rsidRPr="00CF434C" w:rsidRDefault="00CF434C" w:rsidP="00CF434C">
      <w:pPr>
        <w:pBdr>
          <w:top w:val="single" w:sz="6" w:space="1" w:color="auto"/>
        </w:pBdr>
        <w:spacing w:after="66" w:line="240" w:lineRule="auto"/>
        <w:jc w:val="center"/>
        <w:rPr>
          <w:rFonts w:ascii="Arial" w:eastAsia="Times New Roman" w:hAnsi="Arial" w:cs="Arial"/>
          <w:vanish/>
          <w:sz w:val="16"/>
          <w:szCs w:val="16"/>
        </w:rPr>
      </w:pPr>
      <w:r w:rsidRPr="00CF434C">
        <w:rPr>
          <w:rFonts w:ascii="Arial" w:eastAsia="Times New Roman" w:hAnsi="Arial" w:cs="Arial"/>
          <w:vanish/>
          <w:sz w:val="16"/>
          <w:szCs w:val="16"/>
        </w:rPr>
        <w:t>Конец формы</w:t>
      </w:r>
    </w:p>
    <w:p w:rsidR="00CF720A" w:rsidRDefault="003852A6">
      <w:r>
        <w:rPr>
          <w:noProof/>
        </w:rPr>
        <w:drawing>
          <wp:inline distT="0" distB="0" distL="0" distR="0">
            <wp:extent cx="5940425" cy="4455465"/>
            <wp:effectExtent l="19050" t="0" r="3175" b="0"/>
            <wp:docPr id="1" name="Рисунок 1" descr="https://www.maam.ru/upload/blogs/detsad-288142-1589651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288142-1589651977.jpg"/>
                    <pic:cNvPicPr>
                      <a:picLocks noChangeAspect="1" noChangeArrowheads="1"/>
                    </pic:cNvPicPr>
                  </pic:nvPicPr>
                  <pic:blipFill>
                    <a:blip r:embed="rId6"/>
                    <a:srcRect/>
                    <a:stretch>
                      <a:fillRect/>
                    </a:stretch>
                  </pic:blipFill>
                  <pic:spPr bwMode="auto">
                    <a:xfrm>
                      <a:off x="0" y="0"/>
                      <a:ext cx="5940425" cy="4455465"/>
                    </a:xfrm>
                    <a:prstGeom prst="rect">
                      <a:avLst/>
                    </a:prstGeom>
                    <a:noFill/>
                    <a:ln w="9525">
                      <a:noFill/>
                      <a:miter lim="800000"/>
                      <a:headEnd/>
                      <a:tailEnd/>
                    </a:ln>
                  </pic:spPr>
                </pic:pic>
              </a:graphicData>
            </a:graphic>
          </wp:inline>
        </w:drawing>
      </w:r>
    </w:p>
    <w:sectPr w:rsidR="00CF720A" w:rsidSect="00C97732">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65B06"/>
    <w:multiLevelType w:val="multilevel"/>
    <w:tmpl w:val="F3A4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F5D28"/>
    <w:rsid w:val="000E342A"/>
    <w:rsid w:val="00107C3D"/>
    <w:rsid w:val="0012101C"/>
    <w:rsid w:val="00157667"/>
    <w:rsid w:val="0021634C"/>
    <w:rsid w:val="003852A6"/>
    <w:rsid w:val="003927C8"/>
    <w:rsid w:val="004E3634"/>
    <w:rsid w:val="00612C1E"/>
    <w:rsid w:val="00720022"/>
    <w:rsid w:val="00970427"/>
    <w:rsid w:val="009F5D28"/>
    <w:rsid w:val="00C97732"/>
    <w:rsid w:val="00CF434C"/>
    <w:rsid w:val="00CF720A"/>
    <w:rsid w:val="00D47F47"/>
    <w:rsid w:val="00DF3426"/>
    <w:rsid w:val="00F21E0A"/>
    <w:rsid w:val="00F8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96AF"/>
  <w15:docId w15:val="{7179F15C-28C0-401D-917B-26B2D2EB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0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5D28"/>
    <w:rPr>
      <w:b/>
      <w:bCs/>
    </w:rPr>
  </w:style>
  <w:style w:type="character" w:styleId="a4">
    <w:name w:val="Emphasis"/>
    <w:basedOn w:val="a0"/>
    <w:uiPriority w:val="20"/>
    <w:qFormat/>
    <w:rsid w:val="009F5D28"/>
    <w:rPr>
      <w:i/>
      <w:iCs/>
    </w:rPr>
  </w:style>
  <w:style w:type="paragraph" w:styleId="a5">
    <w:name w:val="Normal (Web)"/>
    <w:basedOn w:val="a"/>
    <w:uiPriority w:val="99"/>
    <w:semiHidden/>
    <w:unhideWhenUsed/>
    <w:rsid w:val="00DF342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852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2A6"/>
    <w:rPr>
      <w:rFonts w:ascii="Tahoma" w:hAnsi="Tahoma" w:cs="Tahoma"/>
      <w:sz w:val="16"/>
      <w:szCs w:val="16"/>
    </w:rPr>
  </w:style>
  <w:style w:type="paragraph" w:customStyle="1" w:styleId="c1">
    <w:name w:val="c1"/>
    <w:basedOn w:val="a"/>
    <w:rsid w:val="0072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20022"/>
  </w:style>
  <w:style w:type="paragraph" w:customStyle="1" w:styleId="c0">
    <w:name w:val="c0"/>
    <w:basedOn w:val="a"/>
    <w:rsid w:val="0072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20022"/>
  </w:style>
  <w:style w:type="character" w:customStyle="1" w:styleId="c2">
    <w:name w:val="c2"/>
    <w:basedOn w:val="a0"/>
    <w:rsid w:val="00720022"/>
  </w:style>
  <w:style w:type="paragraph" w:styleId="z-">
    <w:name w:val="HTML Top of Form"/>
    <w:basedOn w:val="a"/>
    <w:next w:val="a"/>
    <w:link w:val="z-0"/>
    <w:hidden/>
    <w:uiPriority w:val="99"/>
    <w:semiHidden/>
    <w:unhideWhenUsed/>
    <w:rsid w:val="00CF43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F43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F43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F434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1960">
      <w:bodyDiv w:val="1"/>
      <w:marLeft w:val="0"/>
      <w:marRight w:val="0"/>
      <w:marTop w:val="0"/>
      <w:marBottom w:val="0"/>
      <w:divBdr>
        <w:top w:val="none" w:sz="0" w:space="0" w:color="auto"/>
        <w:left w:val="none" w:sz="0" w:space="0" w:color="auto"/>
        <w:bottom w:val="none" w:sz="0" w:space="0" w:color="auto"/>
        <w:right w:val="none" w:sz="0" w:space="0" w:color="auto"/>
      </w:divBdr>
      <w:divsChild>
        <w:div w:id="206574170">
          <w:marLeft w:val="0"/>
          <w:marRight w:val="0"/>
          <w:marTop w:val="0"/>
          <w:marBottom w:val="66"/>
          <w:divBdr>
            <w:top w:val="none" w:sz="0" w:space="0" w:color="auto"/>
            <w:left w:val="none" w:sz="0" w:space="0" w:color="auto"/>
            <w:bottom w:val="none" w:sz="0" w:space="0" w:color="auto"/>
            <w:right w:val="none" w:sz="0" w:space="0" w:color="auto"/>
          </w:divBdr>
        </w:div>
        <w:div w:id="1772118006">
          <w:marLeft w:val="0"/>
          <w:marRight w:val="0"/>
          <w:marTop w:val="133"/>
          <w:marBottom w:val="66"/>
          <w:divBdr>
            <w:top w:val="none" w:sz="0" w:space="0" w:color="auto"/>
            <w:left w:val="none" w:sz="0" w:space="0" w:color="auto"/>
            <w:bottom w:val="none" w:sz="0" w:space="0" w:color="auto"/>
            <w:right w:val="none" w:sz="0" w:space="0" w:color="auto"/>
          </w:divBdr>
          <w:divsChild>
            <w:div w:id="74520099">
              <w:marLeft w:val="0"/>
              <w:marRight w:val="33"/>
              <w:marTop w:val="0"/>
              <w:marBottom w:val="0"/>
              <w:divBdr>
                <w:top w:val="none" w:sz="0" w:space="0" w:color="auto"/>
                <w:left w:val="none" w:sz="0" w:space="0" w:color="auto"/>
                <w:bottom w:val="none" w:sz="0" w:space="0" w:color="auto"/>
                <w:right w:val="none" w:sz="0" w:space="0" w:color="auto"/>
              </w:divBdr>
            </w:div>
            <w:div w:id="1278297813">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297030921">
      <w:bodyDiv w:val="1"/>
      <w:marLeft w:val="0"/>
      <w:marRight w:val="0"/>
      <w:marTop w:val="0"/>
      <w:marBottom w:val="0"/>
      <w:divBdr>
        <w:top w:val="none" w:sz="0" w:space="0" w:color="auto"/>
        <w:left w:val="none" w:sz="0" w:space="0" w:color="auto"/>
        <w:bottom w:val="none" w:sz="0" w:space="0" w:color="auto"/>
        <w:right w:val="none" w:sz="0" w:space="0" w:color="auto"/>
      </w:divBdr>
    </w:div>
    <w:div w:id="925966977">
      <w:bodyDiv w:val="1"/>
      <w:marLeft w:val="0"/>
      <w:marRight w:val="0"/>
      <w:marTop w:val="0"/>
      <w:marBottom w:val="0"/>
      <w:divBdr>
        <w:top w:val="none" w:sz="0" w:space="0" w:color="auto"/>
        <w:left w:val="none" w:sz="0" w:space="0" w:color="auto"/>
        <w:bottom w:val="none" w:sz="0" w:space="0" w:color="auto"/>
        <w:right w:val="none" w:sz="0" w:space="0" w:color="auto"/>
      </w:divBdr>
    </w:div>
    <w:div w:id="11778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5C53-96F2-44B7-A9EF-D7859C7C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Отмахова ГА</cp:lastModifiedBy>
  <cp:revision>14</cp:revision>
  <dcterms:created xsi:type="dcterms:W3CDTF">2020-07-29T02:49:00Z</dcterms:created>
  <dcterms:modified xsi:type="dcterms:W3CDTF">2020-07-30T02:02:00Z</dcterms:modified>
</cp:coreProperties>
</file>