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98" w:rsidRDefault="002F4183" w:rsidP="002F418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1E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Занятие 3</w:t>
      </w:r>
      <w:r w:rsidRPr="00491E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491E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</w:p>
    <w:p w:rsidR="002F4183" w:rsidRPr="00491E40" w:rsidRDefault="002F4183" w:rsidP="002F418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91E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Тема: «Путешеств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ие по творчеству А. С. Пушкина</w:t>
      </w:r>
      <w:r w:rsidRPr="00491E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314550" w:rsidRDefault="002F4183" w:rsidP="002F4183">
      <w:pPr>
        <w:shd w:val="clear" w:color="auto" w:fill="FFFFFF"/>
        <w:spacing w:before="225" w:after="22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A837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Коррекционно-образовательные:</w:t>
      </w:r>
      <w:r w:rsidRPr="00A837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F4183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Совершенствование грамматического строя речи (употребление существительных в косвенных падежах). Совершенствование синтаксической стороны речи (сложноподчиненные предложения). Совершенствование навыков звукового анализа слов. </w:t>
      </w:r>
    </w:p>
    <w:p w:rsidR="002F4183" w:rsidRPr="002F4183" w:rsidRDefault="002F4183" w:rsidP="002F418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7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Коррекционно-развивающие: </w:t>
      </w:r>
      <w:r w:rsidRPr="002F418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фонематических представлений, зрительного восприятия, внимания, памяти, координации речи с движением, артикуляционной моторики. </w:t>
      </w:r>
      <w:r w:rsidRPr="002F4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 </w:t>
      </w:r>
      <w:r w:rsidRPr="002F4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творческих способностей</w:t>
      </w:r>
      <w:r w:rsidRPr="002F4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4183" w:rsidRPr="002F4183" w:rsidRDefault="002F4183" w:rsidP="002F418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7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Коррекционно-воспитательные: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2F4183">
        <w:rPr>
          <w:rFonts w:ascii="Times New Roman" w:hAnsi="Times New Roman" w:cs="Times New Roman"/>
          <w:color w:val="000000"/>
          <w:sz w:val="24"/>
          <w:szCs w:val="24"/>
        </w:rPr>
        <w:t>Воспитание навыков сотрудничества,</w:t>
      </w:r>
      <w:r w:rsidRPr="002F41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самостоятельности, активности, инициативности, интереса и любви к чтению, творческих  </w:t>
      </w:r>
      <w:r w:rsidRPr="002F4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навыков умения работать сообща, активности и самостоятельности, </w:t>
      </w:r>
      <w:r w:rsidRPr="002F4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интереса и любви к чтению</w:t>
      </w:r>
      <w:r w:rsidRPr="002F4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4183" w:rsidRPr="00A837B0" w:rsidRDefault="002F4183" w:rsidP="002F41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Оборудование:</w:t>
      </w:r>
      <w:r w:rsidRPr="00A837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Презентация, </w:t>
      </w:r>
      <w:r w:rsidRPr="00A837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контейнер с материалами для анализа пре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дложений, </w:t>
      </w:r>
      <w:r w:rsidR="00C45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карандаши,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фишки</w:t>
      </w:r>
      <w:r w:rsidR="00C45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тетрадные листы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6FE5" w:rsidRDefault="00516FE5" w:rsidP="00516FE5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FE5" w:rsidRPr="00A837B0" w:rsidRDefault="00516FE5" w:rsidP="00516FE5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43B2F" w:rsidRPr="00174A13" w:rsidRDefault="00174A13" w:rsidP="00174A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4A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момент.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 xml:space="preserve">– Ребята, какое у вас сегодня настроение? 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 xml:space="preserve">– Хорошее, радостное, веселое. 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 xml:space="preserve">– Давайте возьмемся за руки и передадим друг другу свое хорошее настроение. 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>Я – твой друг и ты – мой друг.</w:t>
      </w:r>
    </w:p>
    <w:p w:rsidR="00174A13" w:rsidRP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>Крепче за руки возьмемся</w:t>
      </w:r>
    </w:p>
    <w:p w:rsidR="00174A13" w:rsidRDefault="00174A13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174A13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1725EB" w:rsidRDefault="001725EB" w:rsidP="00174A13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</w:p>
    <w:p w:rsidR="00174A13" w:rsidRPr="001725EB" w:rsidRDefault="001725EB" w:rsidP="00174A1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25EB">
        <w:rPr>
          <w:rFonts w:ascii="Times New Roman" w:hAnsi="Times New Roman" w:cs="Times New Roman"/>
          <w:b/>
          <w:sz w:val="24"/>
          <w:szCs w:val="24"/>
        </w:rPr>
        <w:t>Упражнение «Составь схему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  <w:r w:rsidRPr="001725EB">
        <w:rPr>
          <w:rFonts w:ascii="Times New Roman" w:hAnsi="Times New Roman" w:cs="Times New Roman"/>
          <w:b/>
          <w:sz w:val="24"/>
          <w:szCs w:val="24"/>
        </w:rPr>
        <w:t>»</w:t>
      </w:r>
    </w:p>
    <w:p w:rsidR="001725EB" w:rsidRDefault="001725EB" w:rsidP="001725EB">
      <w:pPr>
        <w:pStyle w:val="a5"/>
        <w:ind w:left="-20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42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Рассмотрите иллюстрацию, назовите всех изображенных на рисунке сказочных героев и вспомнить, из каких они произведений.</w:t>
      </w:r>
      <w:r w:rsidRPr="001725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837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я вам предлаг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аю составить схему предложения с этими картинками. </w:t>
      </w:r>
    </w:p>
    <w:p w:rsidR="001725EB" w:rsidRPr="001725EB" w:rsidRDefault="001725EB" w:rsidP="001725EB">
      <w:pPr>
        <w:pStyle w:val="a6"/>
        <w:numPr>
          <w:ilvl w:val="0"/>
          <w:numId w:val="1"/>
        </w:numPr>
        <w:contextualSpacing/>
        <w:rPr>
          <w:b/>
        </w:rPr>
      </w:pPr>
      <w:r w:rsidRPr="001725EB">
        <w:rPr>
          <w:b/>
        </w:rPr>
        <w:t xml:space="preserve">Упражнение «Подскажи словечко». </w:t>
      </w:r>
    </w:p>
    <w:p w:rsidR="001725EB" w:rsidRPr="001725EB" w:rsidRDefault="001725EB" w:rsidP="001725EB">
      <w:pPr>
        <w:pStyle w:val="a6"/>
        <w:ind w:left="-207"/>
        <w:contextualSpacing/>
      </w:pPr>
      <w:r w:rsidRPr="00701DF9">
        <w:rPr>
          <w:b/>
        </w:rPr>
        <w:t>Логопед:</w:t>
      </w:r>
      <w:r w:rsidRPr="001725EB">
        <w:t xml:space="preserve"> Я предлагаю  вам  поиграть в игру, которая  называется  «Подскажи словечко». Слушайте внимательно.</w:t>
      </w:r>
    </w:p>
    <w:p w:rsidR="001725EB" w:rsidRPr="001725EB" w:rsidRDefault="001725EB" w:rsidP="001725EB">
      <w:pPr>
        <w:pStyle w:val="a6"/>
        <w:contextualSpacing/>
      </w:pPr>
      <w:r w:rsidRPr="001725EB">
        <w:t xml:space="preserve"> Жил старик со своею старухой</w:t>
      </w:r>
    </w:p>
    <w:p w:rsidR="001725EB" w:rsidRPr="001725EB" w:rsidRDefault="001725EB" w:rsidP="001725EB">
      <w:pPr>
        <w:pStyle w:val="a6"/>
        <w:contextualSpacing/>
      </w:pPr>
      <w:r w:rsidRPr="001725EB">
        <w:t>У самого синего…(моря)</w:t>
      </w:r>
    </w:p>
    <w:p w:rsidR="001725EB" w:rsidRPr="001725EB" w:rsidRDefault="001725EB" w:rsidP="001725EB">
      <w:pPr>
        <w:pStyle w:val="a6"/>
        <w:contextualSpacing/>
      </w:pPr>
      <w:r w:rsidRPr="001725EB">
        <w:t>Родила царица в ночь</w:t>
      </w:r>
    </w:p>
    <w:p w:rsidR="001725EB" w:rsidRPr="001725EB" w:rsidRDefault="001725EB" w:rsidP="001725EB">
      <w:pPr>
        <w:pStyle w:val="a6"/>
        <w:contextualSpacing/>
      </w:pPr>
      <w:r w:rsidRPr="001725EB">
        <w:t>Не то сына, не то… (дочь)</w:t>
      </w:r>
    </w:p>
    <w:p w:rsidR="001725EB" w:rsidRPr="001725EB" w:rsidRDefault="001725EB" w:rsidP="001725EB">
      <w:pPr>
        <w:pStyle w:val="a6"/>
        <w:contextualSpacing/>
      </w:pPr>
      <w:r w:rsidRPr="001725EB">
        <w:t>И днем и ночью кот ученый</w:t>
      </w:r>
    </w:p>
    <w:p w:rsidR="001725EB" w:rsidRPr="001725EB" w:rsidRDefault="001725EB" w:rsidP="001725EB">
      <w:pPr>
        <w:pStyle w:val="a6"/>
        <w:contextualSpacing/>
      </w:pPr>
      <w:r w:rsidRPr="001725EB">
        <w:t>Все ходит по цепи…(кругом)</w:t>
      </w:r>
    </w:p>
    <w:p w:rsidR="001725EB" w:rsidRPr="001725EB" w:rsidRDefault="001725EB" w:rsidP="001725EB">
      <w:pPr>
        <w:pStyle w:val="a6"/>
        <w:contextualSpacing/>
      </w:pPr>
      <w:r w:rsidRPr="001725EB">
        <w:t>Белка песенки поет</w:t>
      </w:r>
    </w:p>
    <w:p w:rsidR="00701DF9" w:rsidRDefault="001725EB" w:rsidP="00701DF9">
      <w:pPr>
        <w:pStyle w:val="a6"/>
        <w:tabs>
          <w:tab w:val="left" w:pos="3300"/>
        </w:tabs>
        <w:contextualSpacing/>
      </w:pPr>
      <w:r w:rsidRPr="001725EB">
        <w:t>Да орешки все… (грызет)</w:t>
      </w:r>
      <w:r w:rsidR="00701DF9">
        <w:tab/>
      </w:r>
    </w:p>
    <w:p w:rsidR="00701DF9" w:rsidRDefault="001725EB" w:rsidP="00701DF9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Вы ж голубушки-сестрицы</w:t>
      </w:r>
    </w:p>
    <w:p w:rsidR="00701DF9" w:rsidRDefault="001725EB" w:rsidP="00701DF9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Выбирайтесь из светлицы.</w:t>
      </w:r>
    </w:p>
    <w:p w:rsidR="00201DBD" w:rsidRDefault="001725EB" w:rsidP="00201DBD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Поезжайте вслед за мной,</w:t>
      </w:r>
    </w:p>
    <w:p w:rsidR="00201DBD" w:rsidRDefault="001725EB" w:rsidP="00201DBD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Вслед за мной и за сестрой.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lastRenderedPageBreak/>
        <w:t>Будь одна из вас ткачиха,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А другая (ПОВАРИХА)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 xml:space="preserve">Вот мудрец перед </w:t>
      </w:r>
      <w:proofErr w:type="spellStart"/>
      <w:r w:rsidRPr="001725EB">
        <w:rPr>
          <w:rStyle w:val="c0"/>
        </w:rPr>
        <w:t>Дадоном</w:t>
      </w:r>
      <w:proofErr w:type="spellEnd"/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Стал и вынул из мешка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Золотого (ПЕТУШКА)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Правду молвит молодица,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Уж и впрямь была царица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Высока, стройна, бела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И умом и всем взяла.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Ей в приданное дано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Было (ЗЕРКАЛЬЦЕ) одно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Вот открыл царевич очи,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Отрясая грёзы ночи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И дивясь, перед собой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Видит город он большой.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И среди своей столицы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С разрешения царицы,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 тот же день стал править он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И назвался – князь (ГВИДОН)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Негде, в тридевятом царстве</w:t>
      </w:r>
    </w:p>
    <w:p w:rsidR="00516FE5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В тридесятом государстве</w:t>
      </w:r>
    </w:p>
    <w:p w:rsidR="001725EB" w:rsidRPr="001725EB" w:rsidRDefault="001725EB" w:rsidP="00516FE5">
      <w:pPr>
        <w:pStyle w:val="a6"/>
        <w:tabs>
          <w:tab w:val="left" w:pos="3300"/>
        </w:tabs>
        <w:contextualSpacing/>
        <w:rPr>
          <w:rStyle w:val="c0"/>
        </w:rPr>
      </w:pPr>
      <w:r w:rsidRPr="001725EB">
        <w:rPr>
          <w:rStyle w:val="c0"/>
        </w:rPr>
        <w:t>Жил был славный царь (ДАДОН)</w:t>
      </w:r>
    </w:p>
    <w:p w:rsidR="00701DF9" w:rsidRPr="00207757" w:rsidRDefault="00207757" w:rsidP="00701DF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</w:t>
      </w:r>
    </w:p>
    <w:p w:rsidR="00207757" w:rsidRPr="00701DF9" w:rsidRDefault="00207757" w:rsidP="00207757">
      <w:pPr>
        <w:pStyle w:val="a5"/>
        <w:spacing w:before="100" w:beforeAutospacing="1" w:after="100" w:afterAutospacing="1" w:line="240" w:lineRule="auto"/>
        <w:ind w:left="-20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Логопед: </w:t>
      </w: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пройти на ковер. Дети встают в круг и делают упражнение</w:t>
      </w:r>
      <w:r w:rsidRPr="00207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«Ветер по морю гуляет </w:t>
      </w:r>
      <w:r w:rsidRPr="00207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(взмахи руками)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кораблик </w:t>
      </w:r>
      <w:r w:rsidRPr="0020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подгоняет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бежит себе в волнах </w:t>
      </w:r>
      <w:r w:rsidRPr="00207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(бег на месте)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раздутых парусах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острова крутого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города большого </w:t>
      </w:r>
      <w:r w:rsidRPr="00207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(повороты вокруг себя)</w:t>
      </w:r>
    </w:p>
    <w:p w:rsidR="00701DF9" w:rsidRPr="00207757" w:rsidRDefault="00701DF9" w:rsidP="00701D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 с пристани палят</w:t>
      </w:r>
      <w:r w:rsidRPr="0020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7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(постукивание кулачками по коленям)</w:t>
      </w:r>
    </w:p>
    <w:p w:rsidR="00701DF9" w:rsidRDefault="00701DF9" w:rsidP="00701DF9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7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Кораблю пристать велят» </w:t>
      </w:r>
      <w:r w:rsidRPr="002077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(присаживаются на места)</w:t>
      </w:r>
    </w:p>
    <w:p w:rsidR="00516FE5" w:rsidRDefault="00516FE5" w:rsidP="00516FE5">
      <w:pPr>
        <w:ind w:left="-567"/>
        <w:contextualSpacing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516FE5" w:rsidRDefault="00516FE5" w:rsidP="00516FE5">
      <w:pPr>
        <w:ind w:left="-567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5</w:t>
      </w:r>
      <w:r w:rsidRPr="00516FE5">
        <w:rPr>
          <w:rFonts w:ascii="Times New Roman" w:hAnsi="Times New Roman" w:cs="Times New Roman"/>
          <w:b/>
          <w:color w:val="111111"/>
          <w:sz w:val="24"/>
          <w:szCs w:val="24"/>
        </w:rPr>
        <w:t>. Упражнение </w:t>
      </w:r>
      <w:r w:rsidRPr="00516FE5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 xml:space="preserve">«Составь схему слова» </w:t>
      </w:r>
      <w:r w:rsidRPr="00516FE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516FE5" w:rsidRDefault="00AF3DEF" w:rsidP="00AF3DEF">
      <w:pPr>
        <w:ind w:left="-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516FE5" w:rsidRPr="00516FE5">
        <w:rPr>
          <w:rFonts w:ascii="Times New Roman" w:hAnsi="Times New Roman" w:cs="Times New Roman"/>
          <w:b/>
          <w:color w:val="FF0000"/>
          <w:sz w:val="24"/>
          <w:szCs w:val="24"/>
        </w:rPr>
        <w:t>ЦАРЬ     СУНДУК</w:t>
      </w:r>
    </w:p>
    <w:p w:rsidR="00AF3DEF" w:rsidRPr="00F04A9A" w:rsidRDefault="00AF3DEF" w:rsidP="00AF3D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23"/>
          <w:szCs w:val="23"/>
          <w:lang w:eastAsia="ru-RU"/>
        </w:rPr>
      </w:pPr>
    </w:p>
    <w:p w:rsidR="002C4C6F" w:rsidRPr="00314550" w:rsidRDefault="002C4C6F" w:rsidP="002C4C6F">
      <w:pPr>
        <w:ind w:left="-567"/>
        <w:contextualSpacing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6</w:t>
      </w:r>
      <w:r w:rsidRPr="0031455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. Артикуляционная гимнастика </w:t>
      </w:r>
    </w:p>
    <w:p w:rsidR="008D6D4E" w:rsidRPr="00516FE5" w:rsidRDefault="008D6D4E" w:rsidP="008D6D4E">
      <w:pPr>
        <w:ind w:left="-567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8D6D4E" w:rsidRPr="008D6D4E" w:rsidRDefault="002C4C6F" w:rsidP="00E07D6C">
      <w:pPr>
        <w:pStyle w:val="Style18"/>
        <w:widowControl/>
        <w:spacing w:before="192" w:line="240" w:lineRule="exact"/>
        <w:ind w:left="-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="00E07D6C"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="008D6D4E" w:rsidRPr="008D6D4E">
        <w:rPr>
          <w:rStyle w:val="FontStyle27"/>
          <w:rFonts w:ascii="Times New Roman" w:hAnsi="Times New Roman" w:cs="Times New Roman"/>
          <w:sz w:val="24"/>
          <w:szCs w:val="24"/>
        </w:rPr>
        <w:t>Графический диктант:</w:t>
      </w:r>
      <w:r w:rsidR="008D6D4E">
        <w:rPr>
          <w:rStyle w:val="FontStyle27"/>
        </w:rPr>
        <w:t xml:space="preserve">  </w:t>
      </w:r>
      <w:r w:rsidR="008D6D4E" w:rsidRPr="008D6D4E">
        <w:rPr>
          <w:rStyle w:val="FontStyle27"/>
          <w:rFonts w:ascii="Times New Roman" w:hAnsi="Times New Roman" w:cs="Times New Roman"/>
          <w:sz w:val="24"/>
          <w:szCs w:val="24"/>
        </w:rPr>
        <w:t xml:space="preserve">Рыба </w:t>
      </w:r>
    </w:p>
    <w:p w:rsidR="008D6D4E" w:rsidRPr="008D6D4E" w:rsidRDefault="008D6D4E" w:rsidP="00E07D6C">
      <w:pPr>
        <w:pStyle w:val="Style9"/>
        <w:widowControl/>
        <w:spacing w:before="5"/>
        <w:ind w:left="-142" w:firstLine="0"/>
        <w:jc w:val="left"/>
        <w:rPr>
          <w:rStyle w:val="FontStyle26"/>
          <w:rFonts w:ascii="Times New Roman" w:hAnsi="Times New Roman" w:cs="Times New Roman"/>
          <w:sz w:val="24"/>
          <w:szCs w:val="24"/>
        </w:rPr>
      </w:pPr>
      <w:r w:rsidRPr="008D6D4E">
        <w:rPr>
          <w:rStyle w:val="FontStyle26"/>
          <w:rFonts w:ascii="Times New Roman" w:hAnsi="Times New Roman" w:cs="Times New Roman"/>
          <w:sz w:val="24"/>
          <w:szCs w:val="24"/>
        </w:rPr>
        <w:t>1 клетка влево, 1 клетка по диагонали вправо вверх, 1 клетка вправо, 2 клетки по диагонали вправо вниз, 2 клетки вверх, 2 клетки по диагонали влево вниз, 1 клетка влево, 1 клетка по диагонали влево вверх.</w:t>
      </w:r>
    </w:p>
    <w:p w:rsidR="00516FE5" w:rsidRDefault="00E07D6C" w:rsidP="00E07D6C">
      <w:pPr>
        <w:ind w:left="-567"/>
        <w:contextualSpacing/>
        <w:jc w:val="center"/>
        <w:rPr>
          <w:b/>
          <w:color w:val="111111"/>
        </w:rPr>
      </w:pPr>
      <w:r>
        <w:rPr>
          <w:b/>
          <w:noProof/>
          <w:color w:val="111111"/>
          <w:lang w:eastAsia="ru-RU"/>
        </w:rPr>
        <w:drawing>
          <wp:inline distT="0" distB="0" distL="0" distR="0" wp14:anchorId="5757EA35">
            <wp:extent cx="841375" cy="6584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98E" w:rsidRDefault="0015364A" w:rsidP="00DD198E">
      <w:pPr>
        <w:shd w:val="clear" w:color="auto" w:fill="FFFFFF"/>
        <w:spacing w:before="225" w:after="225" w:line="240" w:lineRule="auto"/>
        <w:ind w:left="-567"/>
        <w:rPr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</w:t>
      </w:r>
      <w:r w:rsidR="00DD198E" w:rsidRPr="00A837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Окончание занятия.</w:t>
      </w:r>
      <w:r w:rsidR="00DD198E" w:rsidRPr="00A837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[Оценка работы детей.]</w:t>
      </w:r>
      <w:r w:rsidR="00DD198E" w:rsidRPr="00DD198E">
        <w:rPr>
          <w:i/>
          <w:iCs/>
          <w:color w:val="000000"/>
        </w:rPr>
        <w:t xml:space="preserve"> </w:t>
      </w:r>
    </w:p>
    <w:p w:rsidR="00B43B2F" w:rsidRPr="003D3498" w:rsidRDefault="00DD198E" w:rsidP="003D3498">
      <w:pPr>
        <w:shd w:val="clear" w:color="auto" w:fill="FFFFFF"/>
        <w:spacing w:before="225" w:after="225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D198E">
        <w:rPr>
          <w:rFonts w:ascii="Times New Roman" w:hAnsi="Times New Roman" w:cs="Times New Roman"/>
          <w:iCs/>
          <w:color w:val="000000"/>
          <w:sz w:val="24"/>
          <w:szCs w:val="24"/>
        </w:rPr>
        <w:t>Логопед предлагает детям перечислить все задания, которые они выполнят, а потом оценивает деятельность каждого из детей на занятии.</w:t>
      </w:r>
      <w:bookmarkStart w:id="0" w:name="_GoBack"/>
      <w:bookmarkEnd w:id="0"/>
    </w:p>
    <w:sectPr w:rsidR="00B43B2F" w:rsidRPr="003D3498" w:rsidSect="002F41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B90"/>
    <w:multiLevelType w:val="hybridMultilevel"/>
    <w:tmpl w:val="7ECA7D52"/>
    <w:lvl w:ilvl="0" w:tplc="1BCA5E6A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3"/>
    <w:rsid w:val="0015364A"/>
    <w:rsid w:val="001725EB"/>
    <w:rsid w:val="00174A13"/>
    <w:rsid w:val="00201DBD"/>
    <w:rsid w:val="00207757"/>
    <w:rsid w:val="00271DA2"/>
    <w:rsid w:val="002C4C6F"/>
    <w:rsid w:val="002F4183"/>
    <w:rsid w:val="00314550"/>
    <w:rsid w:val="003D3498"/>
    <w:rsid w:val="00516FE5"/>
    <w:rsid w:val="00701DF9"/>
    <w:rsid w:val="008D6D4E"/>
    <w:rsid w:val="00AF3DEF"/>
    <w:rsid w:val="00B43B2F"/>
    <w:rsid w:val="00BE3FB7"/>
    <w:rsid w:val="00C45696"/>
    <w:rsid w:val="00DD198E"/>
    <w:rsid w:val="00E07D6C"/>
    <w:rsid w:val="00E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5DBD"/>
  <w15:docId w15:val="{2D3DDE63-8020-4634-A653-B2E4382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A13"/>
    <w:pPr>
      <w:ind w:left="720"/>
      <w:contextualSpacing/>
    </w:pPr>
  </w:style>
  <w:style w:type="paragraph" w:customStyle="1" w:styleId="c6">
    <w:name w:val="c6"/>
    <w:basedOn w:val="a"/>
    <w:rsid w:val="0017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5EB"/>
  </w:style>
  <w:style w:type="paragraph" w:styleId="a6">
    <w:name w:val="Normal (Web)"/>
    <w:basedOn w:val="a"/>
    <w:uiPriority w:val="99"/>
    <w:unhideWhenUsed/>
    <w:rsid w:val="0017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D6D4E"/>
    <w:pPr>
      <w:widowControl w:val="0"/>
      <w:autoSpaceDE w:val="0"/>
      <w:autoSpaceDN w:val="0"/>
      <w:adjustRightInd w:val="0"/>
      <w:spacing w:after="0" w:line="240" w:lineRule="exact"/>
      <w:ind w:firstLine="23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D6D4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D6D4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27">
    <w:name w:val="Font Style27"/>
    <w:basedOn w:val="a0"/>
    <w:uiPriority w:val="99"/>
    <w:rsid w:val="008D6D4E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31">
    <w:name w:val="Font Style31"/>
    <w:basedOn w:val="a0"/>
    <w:uiPriority w:val="99"/>
    <w:rsid w:val="008D6D4E"/>
    <w:rPr>
      <w:rFonts w:ascii="Microsoft Sans Serif" w:hAnsi="Microsoft Sans Serif" w:cs="Microsoft Sans Serif"/>
      <w:b/>
      <w:bCs/>
      <w:i/>
      <w:iCs/>
      <w:color w:val="000000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Степановна</cp:lastModifiedBy>
  <cp:revision>16</cp:revision>
  <dcterms:created xsi:type="dcterms:W3CDTF">2018-05-17T12:17:00Z</dcterms:created>
  <dcterms:modified xsi:type="dcterms:W3CDTF">2018-11-29T03:49:00Z</dcterms:modified>
</cp:coreProperties>
</file>